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251658241"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362C9708" w:rsidR="009F26D8" w:rsidRPr="007B4D10" w:rsidRDefault="00E45FE7" w:rsidP="009F26D8">
                            <w:pPr>
                              <w:spacing w:before="634" w:line="206" w:lineRule="auto"/>
                              <w:ind w:right="5204"/>
                              <w:rPr>
                                <w:rFonts w:ascii="Manrope" w:hAnsi="Manrope"/>
                                <w:sz w:val="46"/>
                              </w:rPr>
                            </w:pPr>
                            <w:r>
                              <w:rPr>
                                <w:rFonts w:ascii="Manrope" w:hAnsi="Manrope"/>
                                <w:sz w:val="46"/>
                              </w:rPr>
                              <w:t>Armley Grange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5F77920">
              <v:shapetype id="_x0000_t202" coordsize="21600,21600" o:spt="202" path="m,l,21600r21600,l21600,xe" w14:anchorId="65CBA6ED">
                <v:stroke joinstyle="miter"/>
                <v:path gradientshapeok="t" o:connecttype="rect"/>
              </v:shapetype>
              <v:shape id="Text Box 1952407425" style="position:absolute;left:0;text-align:left;margin-left:34.4pt;margin-top:195pt;width:751.3pt;height:370.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v:textbox>
                  <w:txbxContent>
                    <w:p w:rsidR="004D4E00" w:rsidP="009F26D8" w:rsidRDefault="00695294" w14:paraId="0C741DF3" w14:textId="32DD7FC9">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rsidRPr="00C54F83" w:rsidR="00C40AD0" w:rsidP="009F26D8" w:rsidRDefault="00695294" w14:paraId="13A692EC" w14:textId="0AB6DE51">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Pr="00C54F83" w:rsidR="009F26D8">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Pr="00C54F83" w:rsidR="009F26D8">
                        <w:rPr>
                          <w:rFonts w:ascii="Manrope" w:hAnsi="Manrope"/>
                          <w:color w:val="FFFFFF" w:themeColor="background1"/>
                          <w:sz w:val="64"/>
                          <w:szCs w:val="64"/>
                        </w:rPr>
                        <w:t>Neurodiver</w:t>
                      </w:r>
                      <w:r w:rsidRPr="00C54F83" w:rsidR="00DD4FA5">
                        <w:rPr>
                          <w:rFonts w:ascii="Manrope" w:hAnsi="Manrope"/>
                          <w:color w:val="FFFFFF" w:themeColor="background1"/>
                          <w:sz w:val="64"/>
                          <w:szCs w:val="64"/>
                        </w:rPr>
                        <w:t>sity</w:t>
                      </w:r>
                      <w:r w:rsidRPr="00C54F83" w:rsidR="009F26D8">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rsidR="00B244E4" w:rsidP="009F26D8" w:rsidRDefault="00B244E4" w14:paraId="672A6659" w14:textId="77777777">
                      <w:pPr>
                        <w:pStyle w:val="Title"/>
                        <w:spacing w:before="409" w:line="177" w:lineRule="auto"/>
                        <w:ind w:left="0" w:right="5181"/>
                        <w:rPr>
                          <w:rFonts w:ascii="Manrope" w:hAnsi="Manrope"/>
                          <w:color w:val="FFFFFF" w:themeColor="background1"/>
                          <w:sz w:val="56"/>
                          <w:szCs w:val="56"/>
                        </w:rPr>
                      </w:pPr>
                    </w:p>
                    <w:p w:rsidRPr="00245E6A" w:rsidR="00BD41BE" w:rsidP="009F26D8" w:rsidRDefault="00245E6A" w14:paraId="2895F732" w14:textId="70708039">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rsidRPr="007B4D10" w:rsidR="009F26D8" w:rsidP="009F26D8" w:rsidRDefault="00E45FE7" w14:paraId="5EEF5744" w14:textId="362C9708">
                      <w:pPr>
                        <w:spacing w:before="634" w:line="206" w:lineRule="auto"/>
                        <w:ind w:right="5204"/>
                        <w:rPr>
                          <w:rFonts w:ascii="Manrope" w:hAnsi="Manrope"/>
                          <w:sz w:val="46"/>
                        </w:rPr>
                      </w:pPr>
                      <w:r>
                        <w:rPr>
                          <w:rFonts w:ascii="Manrope" w:hAnsi="Manrope"/>
                          <w:sz w:val="46"/>
                        </w:rPr>
                        <w:t>Armley Grange School</w:t>
                      </w:r>
                    </w:p>
                    <w:p w:rsidRPr="003D5418" w:rsidR="009F26D8" w:rsidP="009F26D8" w:rsidRDefault="009F26D8" w14:paraId="0A37501D" w14:textId="77777777">
                      <w:pPr>
                        <w:spacing w:before="634" w:line="206" w:lineRule="auto"/>
                        <w:ind w:right="5204"/>
                        <w:rPr>
                          <w:rFonts w:ascii="Manrope" w:hAnsi="Manrope"/>
                          <w:color w:val="FFFFFF" w:themeColor="background1"/>
                          <w:sz w:val="46"/>
                        </w:rPr>
                      </w:pPr>
                    </w:p>
                    <w:p w:rsidRPr="003D5418" w:rsidR="009F26D8" w:rsidP="009F26D8" w:rsidRDefault="009F26D8" w14:paraId="5DAB6C7B" w14:textId="77777777">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1"/>
          <w:footerReference w:type="default" r:id="rId12"/>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please note that the terms “our teams” and ”team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6FBB2CF9" w:rsidR="00695294" w:rsidRPr="00490311" w:rsidRDefault="646EE442" w:rsidP="002A316E">
      <w:pPr>
        <w:jc w:val="both"/>
      </w:pPr>
      <w:r>
        <w:t xml:space="preserve">Armley Grange </w:t>
      </w:r>
      <w:r w:rsidR="68B27786">
        <w:t>S</w:t>
      </w:r>
      <w:r>
        <w:t xml:space="preserve">chool </w:t>
      </w:r>
      <w:r w:rsidR="00695294">
        <w:t>place</w:t>
      </w:r>
      <w:r w:rsidR="17817A92">
        <w:t>s</w:t>
      </w:r>
      <w:r w:rsidR="00695294">
        <w:t xml:space="preserve"> the safety, wellbeing and belonging of the children and young people we educate and support as our highest priority. We are committed to meeting their individual strengths and needs through a relational, inclusive and needs-led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6A9847C8" w:rsidR="00695294" w:rsidRPr="00490311" w:rsidRDefault="081E52BB" w:rsidP="002A316E">
      <w:pPr>
        <w:jc w:val="both"/>
      </w:pPr>
      <w:r>
        <w:t>The school</w:t>
      </w:r>
      <w:r w:rsidR="00695294">
        <w:t xml:space="preserve"> ha</w:t>
      </w:r>
      <w:r w:rsidR="4E4632A4">
        <w:t>s</w:t>
      </w:r>
      <w:r w:rsidR="00695294">
        <w:t xml:space="preserve"> different identities and approaches, which are unique to them and reflect the strengths, needs and contexts of their pupils and students. The aim of this policy is to promote positive </w:t>
      </w:r>
      <w:proofErr w:type="spellStart"/>
      <w:r w:rsidR="00695294">
        <w:t>behaviour</w:t>
      </w:r>
      <w:proofErr w:type="spellEnd"/>
      <w:r w:rsidR="00695294">
        <w:t xml:space="preserve"> through a consistent, relational and inclusive approach that helps adults understand </w:t>
      </w:r>
      <w:proofErr w:type="spellStart"/>
      <w:r w:rsidR="00695294">
        <w:t>behaviour</w:t>
      </w:r>
      <w:proofErr w:type="spellEnd"/>
      <w:r w:rsidR="00695294">
        <w:t xml:space="preserve"> as communication, support children and young people to learn new skills, and repair relationships when difficulties occur.</w:t>
      </w:r>
    </w:p>
    <w:p w14:paraId="3A89D411" w14:textId="77777777" w:rsidR="00F01B9A" w:rsidRPr="002A316E" w:rsidRDefault="00F01B9A" w:rsidP="002A316E">
      <w:pPr>
        <w:pStyle w:val="p1"/>
        <w:shd w:val="clear" w:color="auto" w:fill="FFFFFF"/>
        <w:spacing w:before="0" w:beforeAutospacing="0" w:after="0" w:afterAutospacing="0"/>
        <w:jc w:val="both"/>
        <w:rPr>
          <w:rFonts w:ascii="Work Sans" w:hAnsi="Work Sans" w:cs="Tahoma"/>
          <w:sz w:val="16"/>
          <w:szCs w:val="16"/>
        </w:rPr>
      </w:pPr>
    </w:p>
    <w:p w14:paraId="06828BAC" w14:textId="77777777" w:rsidR="00BC7E06" w:rsidRPr="007B3E71" w:rsidRDefault="00BC7E06" w:rsidP="00BC7E06">
      <w:pPr>
        <w:pStyle w:val="BodyText"/>
        <w:jc w:val="both"/>
        <w:rPr>
          <w:rFonts w:cs="Tahoma"/>
          <w:sz w:val="24"/>
          <w:szCs w:val="24"/>
          <w:lang w:val="en-GB"/>
        </w:rPr>
      </w:pPr>
      <w:r>
        <w:rPr>
          <w:rFonts w:cs="Tahoma"/>
          <w:sz w:val="24"/>
          <w:szCs w:val="24"/>
        </w:rPr>
        <w:t xml:space="preserve">Armley Grange </w:t>
      </w:r>
      <w:r w:rsidRPr="00490311">
        <w:rPr>
          <w:rFonts w:cs="Tahoma"/>
          <w:sz w:val="24"/>
          <w:szCs w:val="24"/>
        </w:rPr>
        <w:t>is</w:t>
      </w:r>
      <w:r w:rsidRPr="007B3E71">
        <w:rPr>
          <w:rFonts w:cs="Tahoma"/>
          <w:sz w:val="24"/>
          <w:szCs w:val="24"/>
          <w:lang w:val="en-GB"/>
        </w:rPr>
        <w:t xml:space="preserve"> an independent specialist school for autistic children and young people aged 5 – 19 who may have a range of additional needs.</w:t>
      </w:r>
      <w:r>
        <w:rPr>
          <w:rFonts w:cs="Tahoma"/>
          <w:sz w:val="24"/>
          <w:szCs w:val="24"/>
          <w:lang w:val="en-GB"/>
        </w:rPr>
        <w:t xml:space="preserve"> </w:t>
      </w:r>
      <w:r w:rsidRPr="007B3E71">
        <w:rPr>
          <w:rFonts w:cs="Tahoma"/>
          <w:sz w:val="24"/>
          <w:szCs w:val="24"/>
          <w:lang w:val="en-GB"/>
        </w:rPr>
        <w:t>At Armley Grange everything we do revolves around the individual needs of each child attending our school, with the aim that every learner is able to fulfil their potential.  Along with a rich and varied curriculum, we focus on developing core life skills such as communication and social ability, sensory processing and emotional regulation; every pupil develops the essential capabilities they need to be as independent as possible when they leave school.</w:t>
      </w:r>
    </w:p>
    <w:p w14:paraId="5499716F" w14:textId="1F727F18" w:rsidR="00F80333" w:rsidRPr="00490311" w:rsidRDefault="00240437" w:rsidP="002A316E">
      <w:pPr>
        <w:pStyle w:val="BodyText"/>
        <w:jc w:val="both"/>
        <w:rPr>
          <w:rFonts w:cs="Tahoma"/>
          <w:sz w:val="24"/>
          <w:szCs w:val="24"/>
        </w:rPr>
      </w:pPr>
      <w:r w:rsidRPr="00490311">
        <w:rPr>
          <w:rFonts w:cs="Tahoma"/>
          <w:sz w:val="24"/>
          <w:szCs w:val="24"/>
        </w:rPr>
        <w:t xml:space="preserve">The </w:t>
      </w:r>
      <w:r w:rsidR="002105EC" w:rsidRPr="00490311">
        <w:rPr>
          <w:rFonts w:cs="Tahoma"/>
          <w:sz w:val="24"/>
          <w:szCs w:val="24"/>
        </w:rPr>
        <w:t>s</w:t>
      </w:r>
      <w:r w:rsidRPr="00490311">
        <w:rPr>
          <w:rFonts w:cs="Tahoma"/>
          <w:sz w:val="24"/>
          <w:szCs w:val="24"/>
        </w:rPr>
        <w:t>chool’s</w:t>
      </w:r>
      <w:r w:rsidR="002105EC" w:rsidRPr="00490311">
        <w:rPr>
          <w:rFonts w:cs="Tahoma"/>
          <w:sz w:val="24"/>
          <w:szCs w:val="24"/>
        </w:rPr>
        <w:t>/college’s</w:t>
      </w:r>
      <w:r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63097682" w:rsidR="00E452B0" w:rsidRPr="00490311" w:rsidRDefault="00DF4BE2" w:rsidP="196114E7">
      <w:pPr>
        <w:pStyle w:val="p1"/>
        <w:shd w:val="clear" w:color="auto" w:fill="FFFFFF" w:themeFill="background1"/>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 xml:space="preserve">chool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 xml:space="preserve">at all times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3"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6"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8">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19">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0"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2">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3"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The Behaviour in Schools guidance recognises the importance of clear expectations, routines and a calm, safe and supportive environment. In our specialist settings, this is implemented through a relational, inclusive and needs-led approach rather than a punitive or sanctions-based model. We recognise that many pupils and students have lived experience of trauma, neurodivergent trauma, educational trauma and complex needs, and that behaviourist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5">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Co-Reflect</w:t>
      </w:r>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67548C51" w:rsidR="000A5AD4" w:rsidRPr="009D0F1A" w:rsidRDefault="000A5AD4" w:rsidP="009D0F1A">
      <w:pPr>
        <w:jc w:val="both"/>
        <w:rPr>
          <w:lang w:val="en-GB" w:eastAsia="en-GB"/>
        </w:rPr>
      </w:pPr>
      <w:r w:rsidRPr="009D0F1A">
        <w:t>Everyone</w:t>
      </w:r>
      <w:r w:rsidR="1A6B26AB">
        <w:t xml:space="preserve"> at AGS</w:t>
      </w:r>
      <w:r w:rsidRPr="009D0F1A">
        <w:t xml:space="preserv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particular times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When incidents of behavioural distress and emotional dysregulation occur, we respond promptly, predictably and with confidence to maintain a calm, safe learning environment. The ultimate aim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inclusive by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recognise children can be distressed</w:t>
      </w:r>
      <w:r w:rsidR="00DF2492" w:rsidRPr="00490311">
        <w:rPr>
          <w:rFonts w:cs="Tahoma"/>
          <w:szCs w:val="24"/>
        </w:rPr>
        <w:t xml:space="preserve"> and can experience meltdowns or shutdowns.</w:t>
      </w:r>
      <w:r w:rsidRPr="00490311">
        <w:rPr>
          <w:rFonts w:cs="Tahoma"/>
          <w:szCs w:val="24"/>
        </w:rPr>
        <w:t xml:space="preserve">  We also recognise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recognise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that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All team members are trained in CPI approaches appropriate to their role, which support a person-centred, trauma-informed response to children and young people in distress. This means prioritising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maximising safety and minimising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3C66EA88" w:rsidR="00140FFE" w:rsidRPr="001233B6" w:rsidRDefault="00140FFE" w:rsidP="002A316E">
      <w:pPr>
        <w:contextualSpacing/>
        <w:jc w:val="both"/>
        <w:rPr>
          <w:rFonts w:eastAsia="Times New Roman" w:cs="Tahoma"/>
          <w:lang w:eastAsia="en-GB"/>
        </w:rPr>
      </w:pPr>
      <w:r w:rsidRPr="7881D7A8">
        <w:rPr>
          <w:rFonts w:eastAsia="Times New Roman" w:cs="Tahoma"/>
          <w:lang w:eastAsia="en-GB"/>
        </w:rPr>
        <w:t>Senior Leaders</w:t>
      </w:r>
      <w:r w:rsidR="50835D45" w:rsidRPr="7881D7A8">
        <w:rPr>
          <w:rFonts w:eastAsia="Times New Roman" w:cs="Tahoma"/>
          <w:lang w:eastAsia="en-GB"/>
        </w:rPr>
        <w:t xml:space="preserve"> at </w:t>
      </w:r>
      <w:r w:rsidR="50835D45" w:rsidRPr="423EAF5D">
        <w:rPr>
          <w:rFonts w:eastAsia="Times New Roman" w:cs="Tahoma"/>
          <w:lang w:eastAsia="en-GB"/>
        </w:rPr>
        <w:t>AGS</w:t>
      </w:r>
      <w:r w:rsidRPr="7881D7A8">
        <w:rPr>
          <w:rFonts w:eastAsia="Times New Roman" w:cs="Tahoma"/>
          <w:lang w:eastAsia="en-GB"/>
        </w:rPr>
        <w:t xml:space="preserve"> take responsibility for implementing measures to ensure our approach to supporting needs and </w:t>
      </w:r>
      <w:proofErr w:type="spellStart"/>
      <w:r w:rsidRPr="7881D7A8">
        <w:rPr>
          <w:rFonts w:eastAsia="Times New Roman" w:cs="Tahoma"/>
          <w:lang w:eastAsia="en-GB"/>
        </w:rPr>
        <w:t>behaviour</w:t>
      </w:r>
      <w:proofErr w:type="spellEnd"/>
      <w:r w:rsidRPr="7881D7A8">
        <w:rPr>
          <w:rFonts w:eastAsia="Times New Roman" w:cs="Tahoma"/>
          <w:lang w:eastAsia="en-GB"/>
        </w:rPr>
        <w:t xml:space="preserve">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Universal and personali</w:t>
      </w:r>
      <w:r w:rsidR="006E7E6D" w:rsidRPr="00490311">
        <w:rPr>
          <w:rFonts w:eastAsia="Times New Roman" w:cs="Tahoma"/>
          <w:bCs/>
          <w:szCs w:val="24"/>
          <w:lang w:eastAsia="en-GB"/>
        </w:rPr>
        <w:t>s</w:t>
      </w:r>
      <w:r w:rsidRPr="00490311">
        <w:rPr>
          <w:rFonts w:eastAsia="Times New Roman" w:cs="Tahoma"/>
          <w:bCs/>
          <w:szCs w:val="24"/>
          <w:lang w:eastAsia="en-GB"/>
        </w:rPr>
        <w:t>ed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Any incidents of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1F46112E" w:rsidR="00541B4C" w:rsidRPr="00490311" w:rsidRDefault="00140FFE" w:rsidP="002A316E">
      <w:pPr>
        <w:widowControl/>
        <w:autoSpaceDE/>
        <w:autoSpaceDN/>
        <w:jc w:val="both"/>
        <w:rPr>
          <w:rFonts w:eastAsia="Times New Roman" w:cs="Tahoma"/>
          <w:lang w:val="en-GB" w:eastAsia="en-GB"/>
        </w:rPr>
      </w:pPr>
      <w:r w:rsidRPr="4BC2DBCC">
        <w:rPr>
          <w:rFonts w:eastAsia="Times New Roman" w:cs="Tahoma"/>
          <w:b/>
          <w:lang w:val="en-GB" w:eastAsia="en-GB"/>
        </w:rPr>
        <w:t xml:space="preserve">The </w:t>
      </w:r>
      <w:r w:rsidR="004C4B48" w:rsidRPr="4BC2DBCC">
        <w:rPr>
          <w:rFonts w:eastAsia="Times New Roman" w:cs="Tahoma"/>
          <w:b/>
          <w:lang w:val="en-GB" w:eastAsia="en-GB"/>
        </w:rPr>
        <w:t>R</w:t>
      </w:r>
      <w:r w:rsidRPr="4BC2DBCC">
        <w:rPr>
          <w:rFonts w:eastAsia="Times New Roman" w:cs="Tahoma"/>
          <w:b/>
          <w:lang w:val="en-GB" w:eastAsia="en-GB"/>
        </w:rPr>
        <w:t xml:space="preserve">ole of School Leaders </w:t>
      </w:r>
      <w:r w:rsidR="6E8B0006" w:rsidRPr="4BC2DBCC">
        <w:rPr>
          <w:rFonts w:eastAsia="Times New Roman" w:cs="Tahoma"/>
          <w:b/>
          <w:bCs/>
          <w:lang w:val="en-GB" w:eastAsia="en-GB"/>
        </w:rPr>
        <w:t xml:space="preserve">– </w:t>
      </w:r>
      <w:r w:rsidR="6E8B0006" w:rsidRPr="78C63E8A">
        <w:rPr>
          <w:rFonts w:eastAsia="Times New Roman" w:cs="Tahoma"/>
          <w:lang w:val="en-GB" w:eastAsia="en-GB"/>
        </w:rPr>
        <w:t>Armley Grange</w:t>
      </w:r>
      <w:r w:rsidRPr="4BC2DBCC">
        <w:rPr>
          <w:rFonts w:eastAsia="Times New Roman" w:cs="Tahoma"/>
          <w:lang w:val="en-GB" w:eastAsia="en-GB"/>
        </w:rPr>
        <w:t xml:space="preserve"> leadership team </w:t>
      </w:r>
      <w:r w:rsidR="00857862" w:rsidRPr="4BC2DBCC">
        <w:rPr>
          <w:rFonts w:eastAsia="Times New Roman" w:cs="Tahoma"/>
          <w:lang w:val="en-GB" w:eastAsia="en-GB"/>
        </w:rPr>
        <w:t>is</w:t>
      </w:r>
      <w:r w:rsidRPr="4BC2DBCC">
        <w:rPr>
          <w:rFonts w:eastAsia="Times New Roman" w:cs="Tahoma"/>
          <w:lang w:val="en-GB" w:eastAsia="en-GB"/>
        </w:rPr>
        <w:t xml:space="preserve"> highly visible, with leaders routinely engaging with pupils,</w:t>
      </w:r>
      <w:r w:rsidR="00CE2DF4" w:rsidRPr="4BC2DBCC">
        <w:rPr>
          <w:rFonts w:eastAsia="Times New Roman" w:cs="Tahoma"/>
          <w:lang w:val="en-GB" w:eastAsia="en-GB"/>
        </w:rPr>
        <w:t xml:space="preserve"> students,</w:t>
      </w:r>
      <w:r w:rsidRPr="4BC2DBCC">
        <w:rPr>
          <w:rFonts w:eastAsia="Times New Roman" w:cs="Tahoma"/>
          <w:lang w:val="en-GB" w:eastAsia="en-GB"/>
        </w:rPr>
        <w:t xml:space="preserve"> parents /</w:t>
      </w:r>
      <w:r w:rsidR="00AF2C9F" w:rsidRPr="4BC2DBCC">
        <w:rPr>
          <w:rFonts w:eastAsia="Times New Roman" w:cs="Tahoma"/>
          <w:lang w:val="en-GB" w:eastAsia="en-GB"/>
        </w:rPr>
        <w:t xml:space="preserve"> </w:t>
      </w:r>
      <w:r w:rsidRPr="4BC2DBCC">
        <w:rPr>
          <w:rFonts w:eastAsia="Times New Roman" w:cs="Tahoma"/>
          <w:lang w:val="en-GB" w:eastAsia="en-GB"/>
        </w:rPr>
        <w:t xml:space="preserve">carers and </w:t>
      </w:r>
      <w:r w:rsidR="00CE2DF4" w:rsidRPr="4BC2DBCC">
        <w:rPr>
          <w:rFonts w:eastAsia="Times New Roman" w:cs="Tahoma"/>
          <w:lang w:val="en-GB" w:eastAsia="en-GB"/>
        </w:rPr>
        <w:t>team members</w:t>
      </w:r>
      <w:r w:rsidRPr="4BC2DBCC">
        <w:rPr>
          <w:rFonts w:eastAsia="Times New Roman" w:cs="Tahoma"/>
          <w:lang w:val="en-GB" w:eastAsia="en-GB"/>
        </w:rPr>
        <w:t xml:space="preserve"> on setting and maintaining the </w:t>
      </w:r>
      <w:r w:rsidR="00CE2DF4" w:rsidRPr="4BC2DBCC">
        <w:rPr>
          <w:rFonts w:eastAsia="Times New Roman" w:cs="Tahoma"/>
          <w:lang w:val="en-GB" w:eastAsia="en-GB"/>
        </w:rPr>
        <w:t>s</w:t>
      </w:r>
      <w:r w:rsidRPr="4BC2DBCC">
        <w:rPr>
          <w:rFonts w:eastAsia="Times New Roman" w:cs="Tahoma"/>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00140FFE" w:rsidP="1C3190BF">
      <w:pPr>
        <w:widowControl/>
        <w:autoSpaceDE/>
        <w:autoSpaceDN/>
        <w:jc w:val="both"/>
        <w:rPr>
          <w:rFonts w:eastAsia="Times New Roman" w:cs="Tahoma"/>
          <w:b/>
          <w:bCs/>
          <w:lang w:eastAsia="en-GB"/>
        </w:rPr>
      </w:pPr>
      <w:r w:rsidRPr="1C3190BF">
        <w:rPr>
          <w:rFonts w:eastAsia="Times New Roman" w:cs="Tahoma"/>
          <w:lang w:eastAsia="en-GB"/>
        </w:rPr>
        <w:t xml:space="preserve">All new </w:t>
      </w:r>
      <w:r w:rsidR="00B87E6A" w:rsidRPr="1C3190BF">
        <w:rPr>
          <w:rFonts w:eastAsia="Times New Roman" w:cs="Tahoma"/>
          <w:lang w:eastAsia="en-GB"/>
        </w:rPr>
        <w:t>team members</w:t>
      </w:r>
      <w:r w:rsidRPr="1C3190BF">
        <w:rPr>
          <w:rFonts w:eastAsia="Times New Roman" w:cs="Tahoma"/>
          <w:lang w:eastAsia="en-GB"/>
        </w:rPr>
        <w:t xml:space="preserve"> receive bespoke training as part of their induction into understanding the needs of the pupils through the </w:t>
      </w:r>
      <w:r w:rsidR="00C11323" w:rsidRPr="1C3190BF">
        <w:rPr>
          <w:rFonts w:eastAsia="Times New Roman" w:cs="Tahoma"/>
          <w:lang w:eastAsia="en-GB"/>
        </w:rPr>
        <w:t xml:space="preserve">group’s </w:t>
      </w:r>
      <w:r w:rsidR="008F4438" w:rsidRPr="1C3190BF">
        <w:rPr>
          <w:rFonts w:eastAsia="Times New Roman" w:cs="Tahoma"/>
          <w:lang w:eastAsia="en-GB"/>
        </w:rPr>
        <w:t>Trauma Informed Practice modules</w:t>
      </w:r>
      <w:r w:rsidR="00000ECA" w:rsidRPr="1C3190BF">
        <w:rPr>
          <w:rFonts w:eastAsia="Times New Roman" w:cs="Tahoma"/>
          <w:lang w:eastAsia="en-GB"/>
        </w:rPr>
        <w:t xml:space="preserve"> and Neurodiversity training modules as appropriate</w:t>
      </w:r>
      <w:r w:rsidRPr="1C3190BF">
        <w:rPr>
          <w:rFonts w:eastAsia="Times New Roman" w:cs="Tahoma"/>
          <w:lang w:eastAsia="en-GB"/>
        </w:rPr>
        <w:t xml:space="preserve">, and </w:t>
      </w:r>
      <w:r w:rsidRPr="1C3190BF">
        <w:rPr>
          <w:rFonts w:eastAsia="Times New Roman" w:cs="Tahoma"/>
          <w:i/>
          <w:iCs/>
          <w:lang w:eastAsia="en-GB"/>
        </w:rPr>
        <w:t>CPI</w:t>
      </w:r>
      <w:r w:rsidR="00F7231F" w:rsidRPr="1C3190BF">
        <w:rPr>
          <w:rFonts w:eastAsia="Times New Roman" w:cs="Tahoma"/>
          <w:i/>
          <w:iCs/>
          <w:lang w:eastAsia="en-GB"/>
        </w:rPr>
        <w:t xml:space="preserve"> (Crisis Prevention Institute</w:t>
      </w:r>
      <w:r w:rsidR="008B41CB" w:rsidRPr="1C3190BF">
        <w:rPr>
          <w:rFonts w:eastAsia="Times New Roman" w:cs="Tahoma"/>
          <w:i/>
          <w:iCs/>
          <w:lang w:eastAsia="en-GB"/>
        </w:rPr>
        <w:t>) De-escalation and Behaviour Management Training</w:t>
      </w:r>
      <w:r w:rsidRPr="1C3190BF">
        <w:rPr>
          <w:rFonts w:eastAsia="Times New Roman" w:cs="Tahoma"/>
          <w:lang w:eastAsia="en-GB"/>
        </w:rPr>
        <w:t xml:space="preserve">.  Ongoing training and support </w:t>
      </w:r>
      <w:r w:rsidR="006A4C3E" w:rsidRPr="1C3190BF">
        <w:rPr>
          <w:rFonts w:eastAsia="Times New Roman" w:cs="Tahoma"/>
          <w:lang w:eastAsia="en-GB"/>
        </w:rPr>
        <w:t>are</w:t>
      </w:r>
      <w:r w:rsidRPr="1C3190BF">
        <w:rPr>
          <w:rFonts w:eastAsia="Times New Roman" w:cs="Tahoma"/>
          <w:lang w:eastAsia="en-GB"/>
        </w:rPr>
        <w:t xml:space="preserve"> also provided via </w:t>
      </w:r>
      <w:r w:rsidR="00BD0DB6" w:rsidRPr="1C3190BF">
        <w:rPr>
          <w:rFonts w:eastAsia="Times New Roman" w:cs="Tahoma"/>
          <w:lang w:eastAsia="en-GB"/>
        </w:rPr>
        <w:t xml:space="preserve">the </w:t>
      </w:r>
      <w:r w:rsidR="002912A6" w:rsidRPr="1C3190BF">
        <w:rPr>
          <w:rFonts w:eastAsia="Times New Roman" w:cs="Tahoma"/>
          <w:lang w:eastAsia="en-GB"/>
        </w:rPr>
        <w:t xml:space="preserve">professional development arrangements and </w:t>
      </w:r>
      <w:r w:rsidR="00A74721" w:rsidRPr="1C3190BF">
        <w:rPr>
          <w:rFonts w:eastAsia="Times New Roman" w:cs="Tahoma"/>
          <w:lang w:eastAsia="en-GB"/>
        </w:rPr>
        <w:t>the Group’s</w:t>
      </w:r>
      <w:r w:rsidRPr="1C3190BF">
        <w:rPr>
          <w:rFonts w:eastAsia="Times New Roman" w:cs="Tahoma"/>
          <w:lang w:eastAsia="en-GB"/>
        </w:rPr>
        <w:t xml:space="preserve">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1FB89729" w:rsidP="1C3190BF">
      <w:pPr>
        <w:widowControl/>
        <w:autoSpaceDE/>
        <w:autoSpaceDN/>
        <w:jc w:val="both"/>
        <w:rPr>
          <w:rFonts w:eastAsia="Times New Roman" w:cs="Tahoma"/>
          <w:lang w:eastAsia="en-GB"/>
        </w:rPr>
      </w:pPr>
      <w:r w:rsidRPr="1C3190BF">
        <w:rPr>
          <w:rFonts w:eastAsia="Times New Roman" w:cs="Tahoma"/>
          <w:b/>
          <w:bCs/>
          <w:lang w:eastAsia="en-GB"/>
        </w:rPr>
        <w:t>The Role of team members</w:t>
      </w:r>
      <w:r w:rsidRPr="1C3190BF">
        <w:rPr>
          <w:rFonts w:eastAsia="Times New Roman" w:cs="Tahoma"/>
          <w:lang w:eastAsia="en-GB"/>
        </w:rPr>
        <w:t xml:space="preserve"> </w:t>
      </w:r>
      <w:r w:rsidRPr="1C3190BF">
        <w:rPr>
          <w:rFonts w:eastAsia="Times New Roman" w:cs="Tahoma"/>
          <w:b/>
          <w:bCs/>
          <w:lang w:eastAsia="en-GB"/>
        </w:rPr>
        <w:t>-</w:t>
      </w:r>
      <w:r w:rsidRPr="1C3190BF">
        <w:rPr>
          <w:rFonts w:eastAsia="Times New Roman" w:cs="Tahoma"/>
          <w:lang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00584E9C" w:rsidP="1C3190BF">
      <w:pPr>
        <w:widowControl/>
        <w:autoSpaceDE/>
        <w:autoSpaceDN/>
        <w:jc w:val="both"/>
        <w:rPr>
          <w:rFonts w:eastAsia="Times New Roman" w:cs="Tahoma"/>
          <w:lang w:eastAsia="en-GB"/>
        </w:rPr>
      </w:pPr>
      <w:r w:rsidRPr="1C3190BF">
        <w:rPr>
          <w:rFonts w:eastAsia="Times New Roman" w:cs="Tahoma"/>
          <w:lang w:eastAsia="en-GB"/>
        </w:rPr>
        <w:t>Team members</w:t>
      </w:r>
      <w:r w:rsidR="00140FFE" w:rsidRPr="1C3190BF">
        <w:rPr>
          <w:rFonts w:eastAsia="Times New Roman" w:cs="Tahoma"/>
          <w:lang w:eastAsia="en-GB"/>
        </w:rPr>
        <w:t xml:space="preserve"> communicate </w:t>
      </w:r>
      <w:r w:rsidR="00C0364F" w:rsidRPr="1C3190BF">
        <w:rPr>
          <w:rFonts w:eastAsia="Times New Roman" w:cs="Tahoma"/>
          <w:lang w:eastAsia="en-GB"/>
        </w:rPr>
        <w:t>the scho</w:t>
      </w:r>
      <w:r w:rsidR="00140FFE" w:rsidRPr="1C3190BF">
        <w:rPr>
          <w:rFonts w:eastAsia="Times New Roman" w:cs="Tahoma"/>
          <w:lang w:eastAsia="en-GB"/>
        </w:rPr>
        <w:t>ol</w:t>
      </w:r>
      <w:r w:rsidR="00C0364F" w:rsidRPr="1C3190BF">
        <w:rPr>
          <w:rFonts w:eastAsia="Times New Roman" w:cs="Tahoma"/>
          <w:lang w:eastAsia="en-GB"/>
        </w:rPr>
        <w:t>/college</w:t>
      </w:r>
      <w:r w:rsidR="00140FFE" w:rsidRPr="1C3190BF">
        <w:rPr>
          <w:rFonts w:eastAsia="Times New Roman" w:cs="Tahoma"/>
          <w:lang w:eastAsia="en-GB"/>
        </w:rPr>
        <w:t xml:space="preserve"> expectations, routines, values and standards both explicitly through teaching skills</w:t>
      </w:r>
      <w:r w:rsidR="00C11323" w:rsidRPr="1C3190BF">
        <w:rPr>
          <w:rFonts w:eastAsia="Times New Roman" w:cs="Tahoma"/>
          <w:lang w:eastAsia="en-GB"/>
        </w:rPr>
        <w:t>, visual supports</w:t>
      </w:r>
      <w:r w:rsidR="00140FFE" w:rsidRPr="1C3190BF">
        <w:rPr>
          <w:rFonts w:eastAsia="Times New Roman" w:cs="Tahoma"/>
          <w:lang w:eastAsia="en-GB"/>
        </w:rPr>
        <w:t xml:space="preserve"> and in every interaction with pupils.  </w:t>
      </w:r>
      <w:r w:rsidR="00B87E6A" w:rsidRPr="1C3190BF">
        <w:rPr>
          <w:rFonts w:eastAsia="Times New Roman" w:cs="Tahoma"/>
          <w:lang w:eastAsia="en-GB"/>
        </w:rPr>
        <w:t>Team members</w:t>
      </w:r>
      <w:r w:rsidR="00140FFE" w:rsidRPr="1C3190BF">
        <w:rPr>
          <w:rFonts w:eastAsia="Times New Roman" w:cs="Tahoma"/>
          <w:lang w:eastAsia="en-GB"/>
        </w:rPr>
        <w:t xml:space="preserve"> also receive clear guidance about expectations of their own conduct, </w:t>
      </w:r>
      <w:r w:rsidR="00A633C9" w:rsidRPr="1C3190BF">
        <w:rPr>
          <w:rFonts w:eastAsia="Times New Roman" w:cs="Tahoma"/>
          <w:lang w:eastAsia="en-GB"/>
        </w:rPr>
        <w:t>which are set out in the Group’s</w:t>
      </w:r>
      <w:r w:rsidR="00140FFE" w:rsidRPr="1C3190BF">
        <w:rPr>
          <w:rFonts w:eastAsia="Times New Roman" w:cs="Tahoma"/>
          <w:lang w:eastAsia="en-GB"/>
        </w:rPr>
        <w:t xml:space="preserve"> </w:t>
      </w:r>
      <w:r w:rsidR="00140FFE" w:rsidRPr="1C3190BF">
        <w:rPr>
          <w:rFonts w:eastAsia="Times New Roman" w:cs="Tahoma"/>
          <w:i/>
          <w:iCs/>
          <w:lang w:eastAsia="en-GB"/>
        </w:rPr>
        <w:t>Code of Conduct and Ethics Policy</w:t>
      </w:r>
      <w:r w:rsidR="00140FFE" w:rsidRPr="1C3190BF">
        <w:rPr>
          <w:rFonts w:eastAsia="Times New Roman" w:cs="Tahoma"/>
          <w:lang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257BA291" w:rsidR="00AF2C9F" w:rsidRPr="00490311" w:rsidRDefault="00140FFE" w:rsidP="002A316E">
      <w:pPr>
        <w:widowControl/>
        <w:adjustRightInd w:val="0"/>
        <w:jc w:val="both"/>
        <w:rPr>
          <w:rFonts w:eastAsia="Calibri" w:cs="Tahoma"/>
          <w:lang w:val="en-GB"/>
        </w:rPr>
      </w:pPr>
      <w:r w:rsidRPr="62A4ADEF">
        <w:rPr>
          <w:rFonts w:eastAsia="Calibri" w:cs="Tahoma"/>
          <w:b/>
          <w:lang w:val="en-GB"/>
        </w:rPr>
        <w:t xml:space="preserve">The role of pupils </w:t>
      </w:r>
      <w:r w:rsidR="422197D8" w:rsidRPr="62A4ADEF">
        <w:rPr>
          <w:rFonts w:eastAsia="Calibri" w:cs="Tahoma"/>
          <w:b/>
          <w:bCs/>
          <w:lang w:val="en-GB"/>
        </w:rPr>
        <w:t xml:space="preserve">– </w:t>
      </w:r>
      <w:r w:rsidRPr="62A4ADEF">
        <w:rPr>
          <w:rFonts w:eastAsia="Calibri" w:cs="Tahoma"/>
          <w:lang w:val="en-GB"/>
        </w:rPr>
        <w:t>A</w:t>
      </w:r>
      <w:r w:rsidR="422197D8" w:rsidRPr="62A4ADEF">
        <w:rPr>
          <w:rFonts w:eastAsia="Calibri" w:cs="Tahoma"/>
          <w:lang w:val="en-GB"/>
        </w:rPr>
        <w:t xml:space="preserve">rmley </w:t>
      </w:r>
      <w:r w:rsidR="422197D8" w:rsidRPr="4A7B3061">
        <w:rPr>
          <w:rFonts w:eastAsia="Calibri" w:cs="Tahoma"/>
          <w:lang w:val="en-GB"/>
        </w:rPr>
        <w:t xml:space="preserve">Grange’s </w:t>
      </w:r>
      <w:r w:rsidRPr="4A7B3061">
        <w:rPr>
          <w:rFonts w:eastAsia="Calibri" w:cs="Tahoma"/>
          <w:lang w:val="en-GB"/>
        </w:rPr>
        <w:t>pupils</w:t>
      </w:r>
      <w:r w:rsidRPr="62A4ADEF">
        <w:rPr>
          <w:rFonts w:eastAsia="Calibri" w:cs="Tahoma"/>
          <w:lang w:val="en-GB"/>
        </w:rPr>
        <w:t xml:space="preserve"> deserve to learn in an environment that is calm, safe, supportive and where they are treated with dignity. To achieve this, every pupil is made aware, in line with their individual capacity, of the </w:t>
      </w:r>
      <w:r w:rsidR="00ED188D" w:rsidRPr="62A4ADEF">
        <w:rPr>
          <w:rFonts w:eastAsia="Calibri" w:cs="Tahoma"/>
          <w:lang w:val="en-GB"/>
        </w:rPr>
        <w:t>s</w:t>
      </w:r>
      <w:r w:rsidRPr="62A4ADEF">
        <w:rPr>
          <w:rFonts w:eastAsia="Calibri" w:cs="Tahoma"/>
          <w:lang w:val="en-GB"/>
        </w:rPr>
        <w:t>chool</w:t>
      </w:r>
      <w:r w:rsidR="00ED188D" w:rsidRPr="62A4ADEF">
        <w:rPr>
          <w:rFonts w:eastAsia="Calibri" w:cs="Tahoma"/>
          <w:lang w:val="en-GB"/>
        </w:rPr>
        <w:t>/college</w:t>
      </w:r>
      <w:r w:rsidRPr="62A4ADEF">
        <w:rPr>
          <w:rFonts w:eastAsia="Calibri" w:cs="Tahoma"/>
          <w:lang w:val="en-GB"/>
        </w:rPr>
        <w:t xml:space="preserve"> standards, expectations, pastoral support, and therapeutic consequence processes. Pupils</w:t>
      </w:r>
      <w:r w:rsidR="00252C42" w:rsidRPr="62A4ADEF">
        <w:rPr>
          <w:rFonts w:eastAsia="Calibri" w:cs="Tahoma"/>
          <w:lang w:val="en-GB"/>
        </w:rPr>
        <w:t xml:space="preserve"> and students</w:t>
      </w:r>
      <w:r w:rsidRPr="62A4ADEF">
        <w:rPr>
          <w:rFonts w:eastAsia="Calibri" w:cs="Tahoma"/>
          <w:lang w:val="en-GB"/>
        </w:rPr>
        <w:t xml:space="preserve"> are taught that they have a duty to contribute to the </w:t>
      </w:r>
      <w:r w:rsidR="001571C2" w:rsidRPr="62A4ADEF">
        <w:rPr>
          <w:rFonts w:eastAsia="Calibri" w:cs="Tahoma"/>
          <w:lang w:val="en-GB"/>
        </w:rPr>
        <w:t>s</w:t>
      </w:r>
      <w:r w:rsidRPr="62A4ADEF">
        <w:rPr>
          <w:rFonts w:eastAsia="Calibri" w:cs="Tahoma"/>
          <w:lang w:val="en-GB"/>
        </w:rPr>
        <w:t>chool</w:t>
      </w:r>
      <w:r w:rsidR="001571C2" w:rsidRPr="62A4ADEF">
        <w:rPr>
          <w:rFonts w:eastAsia="Calibri" w:cs="Tahoma"/>
          <w:lang w:val="en-GB"/>
        </w:rPr>
        <w:t>/college</w:t>
      </w:r>
      <w:r w:rsidRPr="62A4ADEF">
        <w:rPr>
          <w:rFonts w:eastAsia="Calibri" w:cs="Tahoma"/>
          <w:lang w:val="en-GB"/>
        </w:rPr>
        <w:t xml:space="preserve"> culture</w:t>
      </w:r>
      <w:r w:rsidR="00972E18" w:rsidRPr="62A4ADEF">
        <w:rPr>
          <w:rFonts w:eastAsia="Calibri" w:cs="Tahoma"/>
          <w:lang w:val="en-GB"/>
        </w:rPr>
        <w:t xml:space="preserve"> and </w:t>
      </w:r>
      <w:r w:rsidRPr="62A4ADEF">
        <w:rPr>
          <w:rFonts w:eastAsia="Calibri" w:cs="Tahoma"/>
          <w:lang w:val="en-GB"/>
        </w:rPr>
        <w:t xml:space="preserve">are asked about their experience of the </w:t>
      </w:r>
      <w:r w:rsidR="00C63B7F" w:rsidRPr="62A4ADEF">
        <w:rPr>
          <w:rFonts w:eastAsia="Calibri" w:cs="Tahoma"/>
          <w:lang w:val="en-GB"/>
        </w:rPr>
        <w:t>scho</w:t>
      </w:r>
      <w:r w:rsidRPr="62A4ADEF">
        <w:rPr>
          <w:rFonts w:eastAsia="Calibri" w:cs="Tahoma"/>
          <w:lang w:val="en-GB"/>
        </w:rPr>
        <w:t>ol</w:t>
      </w:r>
      <w:r w:rsidR="00C63B7F" w:rsidRPr="62A4ADEF">
        <w:rPr>
          <w:rFonts w:eastAsia="Calibri" w:cs="Tahoma"/>
          <w:lang w:val="en-GB"/>
        </w:rPr>
        <w:t>/college</w:t>
      </w:r>
      <w:r w:rsidRPr="62A4ADEF">
        <w:rPr>
          <w:rFonts w:eastAsia="Calibri" w:cs="Tahoma"/>
          <w:lang w:val="en-GB"/>
        </w:rPr>
        <w:t xml:space="preserve"> and provide feedback in ways that are accessible and meaningful to them. This can help support the evaluation, impro</w:t>
      </w:r>
      <w:r w:rsidR="00C11323" w:rsidRPr="62A4ADEF">
        <w:rPr>
          <w:rFonts w:eastAsia="Calibri" w:cs="Tahoma"/>
          <w:lang w:val="en-GB"/>
        </w:rPr>
        <w:t>vement and implementation of this policy</w:t>
      </w:r>
      <w:r w:rsidRPr="62A4ADEF">
        <w:rPr>
          <w:rFonts w:eastAsia="Calibri" w:cs="Tahoma"/>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18E96BB5" w:rsidR="00140FFE" w:rsidRPr="001233B6" w:rsidRDefault="00140FFE" w:rsidP="1C3190BF">
      <w:pPr>
        <w:widowControl/>
        <w:adjustRightInd w:val="0"/>
        <w:jc w:val="both"/>
        <w:rPr>
          <w:rFonts w:eastAsia="Calibri" w:cs="Tahoma"/>
          <w:kern w:val="24"/>
          <w:lang w:val="en-GB"/>
        </w:rPr>
      </w:pPr>
      <w:r w:rsidRPr="4A7B3061">
        <w:rPr>
          <w:rFonts w:eastAsia="Calibri" w:cs="Tahoma"/>
          <w:b/>
          <w:lang w:val="en-GB"/>
        </w:rPr>
        <w:t>The role of parents/carers</w:t>
      </w:r>
      <w:r w:rsidRPr="4A7B3061">
        <w:rPr>
          <w:rFonts w:eastAsia="Calibri" w:cs="Tahoma"/>
          <w:lang w:val="en-GB"/>
        </w:rPr>
        <w:t xml:space="preserve"> - </w:t>
      </w:r>
      <w:r w:rsidR="00AB1D7E" w:rsidRPr="4A7B3061">
        <w:rPr>
          <w:rFonts w:eastAsia="Calibri" w:cs="Tahoma"/>
          <w:lang w:val="en-GB"/>
        </w:rPr>
        <w:t>T</w:t>
      </w:r>
      <w:r w:rsidRPr="4A7B3061">
        <w:rPr>
          <w:rFonts w:eastAsia="Calibri" w:cs="Tahoma"/>
          <w:lang w:val="en-GB"/>
        </w:rPr>
        <w:t xml:space="preserve">he role of parents/carers </w:t>
      </w:r>
      <w:r w:rsidR="00AB1D7E" w:rsidRPr="4A7B3061">
        <w:rPr>
          <w:rFonts w:eastAsia="Calibri" w:cs="Tahoma"/>
          <w:lang w:val="en-GB"/>
        </w:rPr>
        <w:t>i</w:t>
      </w:r>
      <w:r w:rsidRPr="4A7B3061">
        <w:rPr>
          <w:rFonts w:eastAsia="Calibri" w:cs="Tahoma"/>
          <w:lang w:val="en-GB"/>
        </w:rPr>
        <w:t xml:space="preserve">s crucial in helping the </w:t>
      </w:r>
      <w:r w:rsidR="00D46CB7" w:rsidRPr="4A7B3061">
        <w:rPr>
          <w:rFonts w:eastAsia="Calibri" w:cs="Tahoma"/>
          <w:lang w:val="en-GB"/>
        </w:rPr>
        <w:t>s</w:t>
      </w:r>
      <w:r w:rsidRPr="4A7B3061">
        <w:rPr>
          <w:rFonts w:eastAsia="Calibri" w:cs="Tahoma"/>
          <w:lang w:val="en-GB"/>
        </w:rPr>
        <w:t>chool to develop and maintain our culture and approach.</w:t>
      </w:r>
      <w:r w:rsidR="00D07577" w:rsidRPr="4A7B3061">
        <w:rPr>
          <w:rFonts w:eastAsia="Calibri" w:cs="Tahoma"/>
          <w:lang w:val="en-GB"/>
        </w:rPr>
        <w:t xml:space="preserve"> </w:t>
      </w:r>
      <w:r w:rsidR="00D07577" w:rsidRPr="4A7B3061">
        <w:rPr>
          <w:rFonts w:eastAsia="Times New Roman" w:cs="Tahoma"/>
          <w:lang w:val="en-GB" w:eastAsia="en-GB"/>
        </w:rPr>
        <w:t xml:space="preserve">Including parents and carers within the whole </w:t>
      </w:r>
      <w:r w:rsidR="007C5219" w:rsidRPr="4A7B3061">
        <w:rPr>
          <w:rFonts w:eastAsia="Times New Roman" w:cs="Tahoma"/>
          <w:lang w:val="en-GB" w:eastAsia="en-GB"/>
        </w:rPr>
        <w:t>S</w:t>
      </w:r>
      <w:r w:rsidR="00D07577" w:rsidRPr="4A7B3061">
        <w:rPr>
          <w:rFonts w:eastAsia="Times New Roman" w:cs="Tahoma"/>
          <w:lang w:val="en-GB" w:eastAsia="en-GB"/>
        </w:rPr>
        <w:t xml:space="preserve">chool community is key to ensure comprehensive support around the young person. </w:t>
      </w:r>
      <w:r w:rsidRPr="4A7B3061">
        <w:rPr>
          <w:rFonts w:eastAsia="Calibri" w:cs="Tahoma"/>
          <w:lang w:val="en-GB"/>
        </w:rPr>
        <w:t xml:space="preserve"> Parents/carers are encouraged to get to know </w:t>
      </w:r>
      <w:r w:rsidR="00980C11" w:rsidRPr="4A7B3061">
        <w:rPr>
          <w:rFonts w:eastAsia="Calibri" w:cs="Tahoma"/>
          <w:lang w:val="en-GB"/>
        </w:rPr>
        <w:t>our</w:t>
      </w:r>
      <w:r w:rsidRPr="4A7B3061">
        <w:rPr>
          <w:rFonts w:eastAsia="Calibri" w:cs="Tahoma"/>
          <w:lang w:val="en-GB"/>
        </w:rPr>
        <w:t xml:space="preserve"> </w:t>
      </w:r>
      <w:r w:rsidR="00190AEF" w:rsidRPr="4A7B3061">
        <w:rPr>
          <w:rFonts w:eastAsia="Calibri" w:cs="Tahoma"/>
          <w:lang w:val="en-GB"/>
        </w:rPr>
        <w:t>Behaviour Policy and related policies</w:t>
      </w:r>
      <w:r w:rsidRPr="4A7B3061">
        <w:rPr>
          <w:rFonts w:eastAsia="Calibri" w:cs="Tahoma"/>
          <w:lang w:val="en-GB"/>
        </w:rPr>
        <w:t xml:space="preserve"> and, where possible, take part in the life of the </w:t>
      </w:r>
      <w:r w:rsidR="00980C11" w:rsidRPr="4A7B3061">
        <w:rPr>
          <w:rFonts w:eastAsia="Calibri" w:cs="Tahoma"/>
          <w:lang w:val="en-GB"/>
        </w:rPr>
        <w:t>s</w:t>
      </w:r>
      <w:r w:rsidRPr="4A7B3061">
        <w:rPr>
          <w:rFonts w:eastAsia="Calibri" w:cs="Tahoma"/>
          <w:lang w:val="en-GB"/>
        </w:rPr>
        <w:t>chool</w:t>
      </w:r>
      <w:r w:rsidR="00980C11" w:rsidRPr="4A7B3061">
        <w:rPr>
          <w:rFonts w:eastAsia="Calibri" w:cs="Tahoma"/>
          <w:lang w:val="en-GB"/>
        </w:rPr>
        <w:t>/college</w:t>
      </w:r>
      <w:r w:rsidRPr="4A7B3061">
        <w:rPr>
          <w:rFonts w:eastAsia="Calibri" w:cs="Tahoma"/>
          <w:lang w:val="en-GB"/>
        </w:rPr>
        <w:t xml:space="preserve"> and its culture. Parents/carers should be encouraged to reinforce the policy at home as appropriate. Where a parent/carer has a</w:t>
      </w:r>
      <w:r w:rsidR="00DD6BF5" w:rsidRPr="4A7B3061">
        <w:rPr>
          <w:rFonts w:eastAsia="Calibri" w:cs="Tahoma"/>
          <w:lang w:val="en-GB"/>
        </w:rPr>
        <w:t>ny</w:t>
      </w:r>
      <w:r w:rsidRPr="4A7B3061">
        <w:rPr>
          <w:rFonts w:eastAsia="Calibri" w:cs="Tahoma"/>
          <w:lang w:val="en-GB"/>
        </w:rPr>
        <w:t xml:space="preserve"> concern</w:t>
      </w:r>
      <w:r w:rsidR="00DD6BF5" w:rsidRPr="4A7B3061">
        <w:rPr>
          <w:rFonts w:eastAsia="Calibri" w:cs="Tahoma"/>
          <w:lang w:val="en-GB"/>
        </w:rPr>
        <w:t>s</w:t>
      </w:r>
      <w:r w:rsidRPr="4A7B3061">
        <w:rPr>
          <w:rFonts w:eastAsia="Calibri" w:cs="Tahoma"/>
          <w:lang w:val="en-GB"/>
        </w:rPr>
        <w:t xml:space="preserve">, they should raise this directly with the </w:t>
      </w:r>
      <w:r w:rsidR="0025284E" w:rsidRPr="4A7B3061">
        <w:rPr>
          <w:rFonts w:eastAsia="Calibri" w:cs="Tahoma"/>
          <w:lang w:val="en-GB"/>
        </w:rPr>
        <w:t>s</w:t>
      </w:r>
      <w:r w:rsidRPr="4A7B3061">
        <w:rPr>
          <w:rFonts w:eastAsia="Calibri" w:cs="Tahoma"/>
          <w:lang w:val="en-GB"/>
        </w:rPr>
        <w:t>chool</w:t>
      </w:r>
      <w:r w:rsidR="0025284E" w:rsidRPr="4A7B3061">
        <w:rPr>
          <w:rFonts w:eastAsia="Calibri" w:cs="Tahoma"/>
          <w:lang w:val="en-GB"/>
        </w:rPr>
        <w:t>/college</w:t>
      </w:r>
      <w:r w:rsidRPr="4A7B3061">
        <w:rPr>
          <w:rFonts w:eastAsia="Calibri" w:cs="Tahoma"/>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08A5B42A" w:rsidR="00893505" w:rsidRPr="00490311" w:rsidRDefault="00140FFE" w:rsidP="1C3190BF">
      <w:pPr>
        <w:widowControl/>
        <w:autoSpaceDE/>
        <w:autoSpaceDN/>
        <w:jc w:val="both"/>
        <w:rPr>
          <w:rFonts w:eastAsia="Times New Roman" w:cs="Tahoma"/>
          <w:lang w:val="en-GB" w:eastAsia="en-GB"/>
        </w:rPr>
      </w:pPr>
      <w:r w:rsidRPr="1C3190BF">
        <w:rPr>
          <w:rFonts w:eastAsia="Times New Roman" w:cs="Tahoma"/>
          <w:b/>
          <w:bCs/>
          <w:lang w:val="en-GB" w:eastAsia="en-GB"/>
        </w:rPr>
        <w:t>Focus on relationships</w:t>
      </w:r>
      <w:r w:rsidRPr="1C3190BF">
        <w:rPr>
          <w:rFonts w:eastAsia="Times New Roman" w:cs="Tahoma"/>
          <w:lang w:val="en-GB" w:eastAsia="en-GB"/>
        </w:rPr>
        <w:t xml:space="preserve"> –</w:t>
      </w:r>
      <w:r w:rsidR="00F742E3" w:rsidRPr="1C3190BF">
        <w:rPr>
          <w:rFonts w:eastAsia="Times New Roman" w:cs="Tahoma"/>
          <w:lang w:val="en-GB" w:eastAsia="en-GB"/>
        </w:rPr>
        <w:t xml:space="preserve"> P</w:t>
      </w:r>
      <w:r w:rsidRPr="1C3190BF">
        <w:rPr>
          <w:rFonts w:eastAsia="Times New Roman" w:cs="Tahoma"/>
          <w:lang w:val="en-GB" w:eastAsia="en-GB"/>
        </w:rPr>
        <w:t>ositive and meaningful relationships throughout the whole</w:t>
      </w:r>
      <w:r w:rsidR="007A6E76" w:rsidRPr="1C3190BF">
        <w:rPr>
          <w:rFonts w:eastAsia="Times New Roman" w:cs="Tahoma"/>
          <w:lang w:val="en-GB" w:eastAsia="en-GB"/>
        </w:rPr>
        <w:t>-</w:t>
      </w:r>
      <w:r w:rsidRPr="1C3190BF">
        <w:rPr>
          <w:rFonts w:eastAsia="Times New Roman" w:cs="Tahoma"/>
          <w:lang w:val="en-GB" w:eastAsia="en-GB"/>
        </w:rPr>
        <w:t>school community</w:t>
      </w:r>
      <w:r w:rsidR="00B501C0" w:rsidRPr="1C3190BF">
        <w:rPr>
          <w:rFonts w:eastAsia="Times New Roman" w:cs="Tahoma"/>
          <w:lang w:val="en-GB" w:eastAsia="en-GB"/>
        </w:rPr>
        <w:t xml:space="preserve"> are </w:t>
      </w:r>
      <w:r w:rsidR="00764D76" w:rsidRPr="1C3190BF">
        <w:rPr>
          <w:rFonts w:eastAsia="Times New Roman" w:cs="Tahoma"/>
          <w:lang w:val="en-GB" w:eastAsia="en-GB"/>
        </w:rPr>
        <w:t>essential to fostering a healthy environment</w:t>
      </w:r>
      <w:r w:rsidR="00F742E3" w:rsidRPr="1C3190BF">
        <w:rPr>
          <w:rFonts w:eastAsia="Times New Roman" w:cs="Tahoma"/>
          <w:lang w:val="en-GB" w:eastAsia="en-GB"/>
        </w:rPr>
        <w:t xml:space="preserve"> for all</w:t>
      </w:r>
      <w:r w:rsidRPr="1C3190BF">
        <w:rPr>
          <w:rFonts w:eastAsia="Times New Roman" w:cs="Tahoma"/>
          <w:lang w:val="en-GB" w:eastAsia="en-GB"/>
        </w:rPr>
        <w:t xml:space="preserve">.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w:t>
      </w:r>
      <w:r w:rsidR="005A5713" w:rsidRPr="1C3190BF">
        <w:rPr>
          <w:rFonts w:eastAsia="Times New Roman" w:cs="Tahoma"/>
          <w:lang w:val="en-GB" w:eastAsia="en-GB"/>
        </w:rPr>
        <w:t>and positive behaviour</w:t>
      </w:r>
      <w:r w:rsidR="0090419D" w:rsidRPr="1C3190BF">
        <w:rPr>
          <w:rFonts w:eastAsia="Times New Roman" w:cs="Tahoma"/>
          <w:lang w:val="en-GB" w:eastAsia="en-GB"/>
        </w:rPr>
        <w:t xml:space="preserve"> across the Group </w:t>
      </w:r>
      <w:r w:rsidRPr="1C3190BF">
        <w:rPr>
          <w:rFonts w:eastAsia="Times New Roman" w:cs="Tahoma"/>
          <w:lang w:val="en-GB" w:eastAsia="en-GB"/>
        </w:rPr>
        <w:t>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00140FFE" w:rsidP="1C3190BF">
      <w:pPr>
        <w:widowControl/>
        <w:autoSpaceDE/>
        <w:autoSpaceDN/>
        <w:jc w:val="both"/>
        <w:rPr>
          <w:rFonts w:eastAsia="Times New Roman" w:cs="Tahoma"/>
          <w:lang w:val="en-GB" w:eastAsia="en-GB"/>
        </w:rPr>
      </w:pPr>
      <w:r w:rsidRPr="1C3190BF">
        <w:rPr>
          <w:rFonts w:eastAsia="Times New Roman" w:cs="Tahoma"/>
          <w:b/>
          <w:bCs/>
          <w:lang w:val="en-GB" w:eastAsia="en-GB"/>
        </w:rPr>
        <w:t>Individual needs</w:t>
      </w:r>
      <w:r w:rsidRPr="1C3190BF">
        <w:rPr>
          <w:rFonts w:eastAsia="Times New Roman" w:cs="Tahoma"/>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w:t>
      </w:r>
      <w:r w:rsidR="008C7E00" w:rsidRPr="1C3190BF">
        <w:rPr>
          <w:rFonts w:eastAsia="Times New Roman" w:cs="Tahoma"/>
          <w:lang w:val="en-GB" w:eastAsia="en-GB"/>
        </w:rPr>
        <w:t xml:space="preserve"> Documents</w:t>
      </w:r>
      <w:r w:rsidRPr="1C3190BF">
        <w:rPr>
          <w:rFonts w:eastAsia="Times New Roman" w:cs="Tahoma"/>
          <w:lang w:val="en-GB" w:eastAsia="en-GB"/>
        </w:rPr>
        <w:t xml:space="preserve"> and Plans and getting to know our young people – their likes, dislikes, and how to help</w:t>
      </w:r>
      <w:r w:rsidR="001E6C65" w:rsidRPr="1C3190BF">
        <w:rPr>
          <w:rFonts w:eastAsia="Times New Roman" w:cs="Tahoma"/>
          <w:lang w:val="en-GB" w:eastAsia="en-GB"/>
        </w:rPr>
        <w:t xml:space="preserve"> them reach their potential.  As</w:t>
      </w:r>
      <w:r w:rsidRPr="1C3190BF">
        <w:rPr>
          <w:rFonts w:eastAsia="Times New Roman" w:cs="Tahoma"/>
          <w:lang w:val="en-GB" w:eastAsia="en-GB"/>
        </w:rPr>
        <w:t xml:space="preserve"> far as possible, </w:t>
      </w:r>
      <w:r w:rsidR="00780D9A" w:rsidRPr="1C3190BF">
        <w:rPr>
          <w:rFonts w:eastAsia="Times New Roman" w:cs="Tahoma"/>
          <w:lang w:val="en-GB" w:eastAsia="en-GB"/>
        </w:rPr>
        <w:t xml:space="preserve">we </w:t>
      </w:r>
      <w:r w:rsidR="001E6C65" w:rsidRPr="1C3190BF">
        <w:rPr>
          <w:rFonts w:eastAsia="Times New Roman" w:cs="Tahoma"/>
          <w:lang w:val="en-GB" w:eastAsia="en-GB"/>
        </w:rPr>
        <w:t xml:space="preserve">use a proactive approach to </w:t>
      </w:r>
      <w:r w:rsidRPr="1C3190BF">
        <w:rPr>
          <w:rFonts w:eastAsia="Times New Roman" w:cs="Tahoma"/>
          <w:lang w:val="en-GB" w:eastAsia="en-GB"/>
        </w:rPr>
        <w:t>anticipa</w:t>
      </w:r>
      <w:r w:rsidR="001E6C65" w:rsidRPr="1C3190BF">
        <w:rPr>
          <w:rFonts w:eastAsia="Times New Roman" w:cs="Tahoma"/>
          <w:lang w:val="en-GB" w:eastAsia="en-GB"/>
        </w:rPr>
        <w:t xml:space="preserve">te </w:t>
      </w:r>
      <w:r w:rsidR="008C7E00" w:rsidRPr="1C3190BF">
        <w:rPr>
          <w:rFonts w:eastAsia="Times New Roman" w:cs="Tahoma"/>
          <w:lang w:val="en-GB" w:eastAsia="en-GB"/>
        </w:rPr>
        <w:t>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00140FFE" w:rsidP="1C3190BF">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eastAsia="en-GB"/>
        </w:rPr>
      </w:pPr>
      <w:r w:rsidRPr="1C3190BF">
        <w:rPr>
          <w:rFonts w:eastAsia="Times New Roman" w:cs="Tahoma"/>
          <w:b/>
          <w:bCs/>
          <w:lang w:eastAsia="en-GB"/>
        </w:rPr>
        <w:t>The Curriculum:</w:t>
      </w:r>
      <w:r w:rsidRPr="1C3190BF">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00140FFE" w:rsidP="1C3190BF">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1C3190BF">
        <w:rPr>
          <w:rFonts w:eastAsia="Times New Roman" w:cs="Tahoma"/>
          <w:b/>
          <w:bCs/>
          <w:lang w:val="en-GB" w:eastAsia="en-GB"/>
        </w:rPr>
        <w:t>Routines</w:t>
      </w:r>
      <w:r w:rsidR="0018525F" w:rsidRPr="1C3190BF">
        <w:rPr>
          <w:rFonts w:eastAsia="Times New Roman" w:cs="Tahoma"/>
          <w:b/>
          <w:bCs/>
          <w:lang w:val="en-GB" w:eastAsia="en-GB"/>
        </w:rPr>
        <w:t xml:space="preserve">: </w:t>
      </w:r>
      <w:r w:rsidR="0018525F" w:rsidRPr="1C3190BF">
        <w:rPr>
          <w:rFonts w:eastAsia="Times New Roman" w:cs="Tahoma"/>
          <w:lang w:val="en-GB" w:eastAsia="en-GB"/>
        </w:rPr>
        <w:t xml:space="preserve">Routines and structure are integral to the </w:t>
      </w:r>
      <w:r w:rsidR="00624F53" w:rsidRPr="1C3190BF">
        <w:rPr>
          <w:rFonts w:eastAsia="Times New Roman" w:cs="Tahoma"/>
          <w:lang w:val="en-GB" w:eastAsia="en-GB"/>
        </w:rPr>
        <w:t>s</w:t>
      </w:r>
      <w:r w:rsidR="0018525F" w:rsidRPr="1C3190BF">
        <w:rPr>
          <w:rFonts w:eastAsia="Times New Roman" w:cs="Tahoma"/>
          <w:lang w:val="en-GB" w:eastAsia="en-GB"/>
        </w:rPr>
        <w:t>chool</w:t>
      </w:r>
      <w:r w:rsidR="00DB5551" w:rsidRPr="1C3190BF">
        <w:rPr>
          <w:rFonts w:eastAsia="Times New Roman" w:cs="Tahoma"/>
          <w:lang w:val="en-GB" w:eastAsia="en-GB"/>
        </w:rPr>
        <w:t>/college</w:t>
      </w:r>
      <w:r w:rsidR="0018525F" w:rsidRPr="1C3190BF">
        <w:rPr>
          <w:rFonts w:eastAsia="Times New Roman" w:cs="Tahoma"/>
          <w:lang w:val="en-GB" w:eastAsia="en-GB"/>
        </w:rPr>
        <w:t xml:space="preserve"> day.  </w:t>
      </w:r>
      <w:r w:rsidR="00404D11" w:rsidRPr="1C3190BF">
        <w:rPr>
          <w:rFonts w:eastAsia="Times New Roman" w:cs="Tahoma"/>
          <w:lang w:val="en-GB" w:eastAsia="en-GB"/>
        </w:rPr>
        <w:t xml:space="preserve">For example, </w:t>
      </w:r>
      <w:r w:rsidR="00B87E6A" w:rsidRPr="1C3190BF">
        <w:rPr>
          <w:rFonts w:eastAsia="Times New Roman" w:cs="Tahoma"/>
          <w:lang w:val="en-GB" w:eastAsia="en-GB"/>
        </w:rPr>
        <w:t xml:space="preserve">team members </w:t>
      </w:r>
      <w:r w:rsidR="00404D11" w:rsidRPr="1C3190BF">
        <w:rPr>
          <w:rFonts w:eastAsia="Times New Roman" w:cs="Tahoma"/>
          <w:lang w:val="en-GB" w:eastAsia="en-GB"/>
        </w:rPr>
        <w:t xml:space="preserve">will ensure that pupils </w:t>
      </w:r>
      <w:r w:rsidR="00B87E6A" w:rsidRPr="1C3190BF">
        <w:rPr>
          <w:rFonts w:eastAsia="Times New Roman" w:cs="Tahoma"/>
          <w:lang w:val="en-GB" w:eastAsia="en-GB"/>
        </w:rPr>
        <w:t xml:space="preserve">and students </w:t>
      </w:r>
      <w:r w:rsidR="00404D11" w:rsidRPr="1C3190BF">
        <w:rPr>
          <w:rFonts w:eastAsia="Times New Roman" w:cs="Tahoma"/>
          <w:lang w:val="en-GB" w:eastAsia="en-GB"/>
        </w:rPr>
        <w:t>receive a timetable for their learning and daily activities</w:t>
      </w:r>
      <w:r w:rsidR="008C7E00" w:rsidRPr="1C3190BF">
        <w:rPr>
          <w:rFonts w:eastAsia="Times New Roman" w:cs="Tahoma"/>
          <w:lang w:val="en-GB" w:eastAsia="en-GB"/>
        </w:rPr>
        <w:t xml:space="preserve"> that is appropriate to their unique age and stage</w:t>
      </w:r>
      <w:r w:rsidR="00404D11" w:rsidRPr="1C3190BF">
        <w:rPr>
          <w:rFonts w:eastAsia="Times New Roman" w:cs="Tahoma"/>
          <w:lang w:val="en-GB" w:eastAsia="en-GB"/>
        </w:rPr>
        <w:t xml:space="preserv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clean spaces, taking into account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00E529AE" w:rsidP="1C3190BF">
      <w:pPr>
        <w:widowControl/>
        <w:numPr>
          <w:ilvl w:val="0"/>
          <w:numId w:val="4"/>
        </w:numPr>
        <w:autoSpaceDE/>
        <w:autoSpaceDN/>
        <w:ind w:left="284" w:hanging="284"/>
        <w:jc w:val="both"/>
        <w:rPr>
          <w:rFonts w:eastAsia="Times New Roman" w:cs="Tahoma"/>
          <w:lang w:eastAsia="en-GB"/>
        </w:rPr>
      </w:pPr>
      <w:r w:rsidRPr="1C3190BF">
        <w:rPr>
          <w:rFonts w:eastAsia="Times New Roman" w:cs="Tahoma"/>
          <w:b/>
          <w:bCs/>
          <w:lang w:eastAsia="en-GB"/>
        </w:rPr>
        <w:t>Emotional Understanding</w:t>
      </w:r>
      <w:r w:rsidR="0018525F" w:rsidRPr="1C3190BF">
        <w:rPr>
          <w:rFonts w:eastAsia="Times New Roman" w:cs="Tahoma"/>
          <w:lang w:eastAsia="en-GB"/>
        </w:rPr>
        <w:t xml:space="preserve">: Many of our </w:t>
      </w:r>
      <w:r w:rsidR="003E7371" w:rsidRPr="1C3190BF">
        <w:rPr>
          <w:rFonts w:eastAsia="Times New Roman" w:cs="Tahoma"/>
          <w:lang w:eastAsia="en-GB"/>
        </w:rPr>
        <w:t>pupil</w:t>
      </w:r>
      <w:r w:rsidR="0018525F" w:rsidRPr="1C3190BF">
        <w:rPr>
          <w:rFonts w:eastAsia="Times New Roman" w:cs="Tahoma"/>
          <w:lang w:eastAsia="en-GB"/>
        </w:rPr>
        <w:t>s may experience more intense emotional responses and/or struggle to process, share</w:t>
      </w:r>
      <w:r w:rsidRPr="1C3190BF">
        <w:rPr>
          <w:rFonts w:eastAsia="Times New Roman" w:cs="Tahoma"/>
          <w:lang w:eastAsia="en-GB"/>
        </w:rPr>
        <w:t>,</w:t>
      </w:r>
      <w:r w:rsidR="0018525F" w:rsidRPr="1C3190BF">
        <w:rPr>
          <w:rFonts w:eastAsia="Times New Roman" w:cs="Tahoma"/>
          <w:lang w:eastAsia="en-GB"/>
        </w:rPr>
        <w:t xml:space="preserve"> express their emotions. We support our </w:t>
      </w:r>
      <w:r w:rsidR="003E7371" w:rsidRPr="1C3190BF">
        <w:rPr>
          <w:rFonts w:eastAsia="Times New Roman" w:cs="Tahoma"/>
          <w:lang w:eastAsia="en-GB"/>
        </w:rPr>
        <w:t xml:space="preserve">pupils </w:t>
      </w:r>
      <w:r w:rsidR="0018525F" w:rsidRPr="1C3190BF">
        <w:rPr>
          <w:rFonts w:eastAsia="Times New Roman" w:cs="Tahoma"/>
          <w:lang w:eastAsia="en-GB"/>
        </w:rPr>
        <w:t>to develop</w:t>
      </w:r>
      <w:r w:rsidR="00140FFE" w:rsidRPr="1C3190BF">
        <w:rPr>
          <w:rFonts w:eastAsia="Times New Roman" w:cs="Tahoma"/>
          <w:lang w:eastAsia="en-GB"/>
        </w:rPr>
        <w:t xml:space="preserve"> skills to</w:t>
      </w:r>
      <w:r w:rsidRPr="1C3190BF">
        <w:rPr>
          <w:rFonts w:eastAsia="Times New Roman" w:cs="Tahoma"/>
          <w:lang w:eastAsia="en-GB"/>
        </w:rPr>
        <w:t xml:space="preserve"> understand and</w:t>
      </w:r>
      <w:r w:rsidR="00140FFE" w:rsidRPr="1C3190BF">
        <w:rPr>
          <w:rFonts w:eastAsia="Times New Roman" w:cs="Tahoma"/>
          <w:lang w:eastAsia="en-GB"/>
        </w:rPr>
        <w:t xml:space="preserve"> manage their emotions and behaviour through the use of models</w:t>
      </w:r>
      <w:r w:rsidR="00987126" w:rsidRPr="1C3190BF">
        <w:rPr>
          <w:rFonts w:eastAsia="Times New Roman" w:cs="Tahoma"/>
          <w:lang w:eastAsia="en-GB"/>
        </w:rPr>
        <w:t>,</w:t>
      </w:r>
      <w:r w:rsidR="00140FFE" w:rsidRPr="1C3190BF">
        <w:rPr>
          <w:rFonts w:eastAsia="Times New Roman" w:cs="Tahoma"/>
          <w:lang w:eastAsia="en-GB"/>
        </w:rPr>
        <w:t xml:space="preserve"> such as</w:t>
      </w:r>
      <w:r w:rsidR="00987126" w:rsidRPr="1C3190BF">
        <w:rPr>
          <w:rFonts w:eastAsia="Times New Roman" w:cs="Tahoma"/>
          <w:lang w:eastAsia="en-GB"/>
        </w:rPr>
        <w:t>,</w:t>
      </w:r>
      <w:r w:rsidR="00140FFE" w:rsidRPr="1C3190BF">
        <w:rPr>
          <w:rFonts w:eastAsia="Times New Roman" w:cs="Tahoma"/>
          <w:lang w:eastAsia="en-GB"/>
        </w:rPr>
        <w:t xml:space="preserve"> the </w:t>
      </w:r>
      <w:r w:rsidR="00140FFE" w:rsidRPr="1C3190BF">
        <w:rPr>
          <w:rFonts w:eastAsia="Times New Roman" w:cs="Tahoma"/>
          <w:i/>
          <w:iCs/>
          <w:lang w:eastAsia="en-GB"/>
        </w:rPr>
        <w:t>Zones of Regulation</w:t>
      </w:r>
      <w:r w:rsidRPr="1C3190BF">
        <w:rPr>
          <w:rFonts w:eastAsia="Times New Roman" w:cs="Tahoma"/>
          <w:lang w:eastAsia="en-GB"/>
        </w:rPr>
        <w:t xml:space="preserve">. This </w:t>
      </w:r>
      <w:r w:rsidR="00FF3405" w:rsidRPr="1C3190BF">
        <w:rPr>
          <w:rFonts w:eastAsia="Times New Roman" w:cs="Tahoma"/>
          <w:lang w:eastAsia="en-GB"/>
        </w:rPr>
        <w:t>helps</w:t>
      </w:r>
      <w:r w:rsidRPr="1C3190BF">
        <w:rPr>
          <w:rFonts w:eastAsia="Times New Roman" w:cs="Tahoma"/>
          <w:lang w:eastAsia="en-GB"/>
        </w:rPr>
        <w:t xml:space="preserve"> </w:t>
      </w:r>
      <w:r w:rsidR="00140FFE" w:rsidRPr="1C3190BF">
        <w:rPr>
          <w:rFonts w:eastAsia="Times New Roman" w:cs="Tahoma"/>
          <w:lang w:eastAsia="en-GB"/>
        </w:rPr>
        <w:t>supports a shared language approach within the whole</w:t>
      </w:r>
      <w:r w:rsidR="007A6E76" w:rsidRPr="1C3190BF">
        <w:rPr>
          <w:rFonts w:eastAsia="Times New Roman" w:cs="Tahoma"/>
          <w:lang w:eastAsia="en-GB"/>
        </w:rPr>
        <w:t>-</w:t>
      </w:r>
      <w:r w:rsidR="00140FFE" w:rsidRPr="1C3190BF">
        <w:rPr>
          <w:rFonts w:eastAsia="Times New Roman" w:cs="Tahoma"/>
          <w:lang w:eastAsia="en-GB"/>
        </w:rPr>
        <w:t>school</w:t>
      </w:r>
      <w:r w:rsidR="00DB5551" w:rsidRPr="1C3190BF">
        <w:rPr>
          <w:rFonts w:eastAsia="Times New Roman" w:cs="Tahoma"/>
          <w:lang w:eastAsia="en-GB"/>
        </w:rPr>
        <w:t>/college</w:t>
      </w:r>
      <w:r w:rsidR="00140FFE" w:rsidRPr="1C3190BF">
        <w:rPr>
          <w:rFonts w:eastAsia="Times New Roman" w:cs="Tahoma"/>
          <w:lang w:eastAsia="en-GB"/>
        </w:rPr>
        <w:t xml:space="preserv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What we do</w:t>
      </w:r>
      <w:r w:rsidR="00000ECA" w:rsidRPr="00490311">
        <w:rPr>
          <w:rFonts w:cs="Tahoma"/>
          <w:b/>
          <w:szCs w:val="24"/>
          <w:lang w:val="en-GB" w:eastAsia="en-GB"/>
        </w:rPr>
        <w:t xml:space="preserve">  not</w:t>
      </w:r>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Recognition - We recognise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Week,’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Rankings – Reward systems will not be on public display as we recognise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Unfair incentives - we have eliminated unfair school/college incentives, such as attendance awards, as we know neurodivergent young people and young people with complex needs may have difficult days when they struggle to attend school and they should not be penalised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00CF17DA" w:rsidP="1C3190BF">
      <w:pPr>
        <w:widowControl/>
        <w:autoSpaceDE/>
        <w:autoSpaceDN/>
        <w:jc w:val="both"/>
        <w:rPr>
          <w:rFonts w:eastAsia="Times New Roman" w:cs="Tahoma"/>
          <w:lang w:eastAsia="en-GB"/>
        </w:rPr>
      </w:pPr>
      <w:r w:rsidRPr="1C3190BF">
        <w:rPr>
          <w:rFonts w:eastAsia="Times New Roman" w:cs="Tahoma"/>
          <w:lang w:eastAsia="en-GB"/>
        </w:rPr>
        <w:t xml:space="preserve">Children and </w:t>
      </w:r>
      <w:r w:rsidR="00140FFE" w:rsidRPr="1C3190BF">
        <w:rPr>
          <w:rFonts w:eastAsia="Times New Roman" w:cs="Tahoma"/>
          <w:lang w:eastAsia="en-GB"/>
        </w:rPr>
        <w:t>young people within our settings may take prescribed m</w:t>
      </w:r>
      <w:r w:rsidR="0018525F" w:rsidRPr="1C3190BF">
        <w:rPr>
          <w:rFonts w:eastAsia="Times New Roman" w:cs="Tahoma"/>
          <w:lang w:eastAsia="en-GB"/>
        </w:rPr>
        <w:t>edication</w:t>
      </w:r>
      <w:r w:rsidR="00140FFE" w:rsidRPr="1C3190BF">
        <w:rPr>
          <w:rFonts w:eastAsia="Times New Roman" w:cs="Tahoma"/>
          <w:lang w:eastAsia="en-GB"/>
        </w:rPr>
        <w:t>.</w:t>
      </w:r>
      <w:r w:rsidR="0089484D" w:rsidRPr="1C3190BF">
        <w:rPr>
          <w:rFonts w:eastAsia="Times New Roman" w:cs="Tahoma"/>
          <w:lang w:eastAsia="en-GB"/>
        </w:rPr>
        <w:t xml:space="preserve"> We will work in collaboration with the prescribing professional and those supporting the young person to ensure their needs are well supported, in line with our legal responsibilities.  </w:t>
      </w:r>
      <w:r w:rsidR="00140FFE" w:rsidRPr="1C3190BF">
        <w:rPr>
          <w:rFonts w:eastAsia="Times New Roman" w:cs="Tahoma"/>
          <w:lang w:eastAsia="en-GB"/>
        </w:rPr>
        <w:t xml:space="preserve"> We will support and monitor the i</w:t>
      </w:r>
      <w:r w:rsidR="0018525F" w:rsidRPr="1C3190BF">
        <w:rPr>
          <w:rFonts w:eastAsia="Times New Roman" w:cs="Tahoma"/>
          <w:lang w:eastAsia="en-GB"/>
        </w:rPr>
        <w:t>mpact of this medication</w:t>
      </w:r>
      <w:r w:rsidR="00140FFE" w:rsidRPr="1C3190BF">
        <w:rPr>
          <w:rFonts w:eastAsia="Times New Roman" w:cs="Tahoma"/>
          <w:lang w:eastAsia="en-GB"/>
        </w:rPr>
        <w:t>.  Attendance at sc</w:t>
      </w:r>
      <w:r w:rsidR="0018525F" w:rsidRPr="1C3190BF">
        <w:rPr>
          <w:rFonts w:eastAsia="Times New Roman" w:cs="Tahoma"/>
          <w:lang w:eastAsia="en-GB"/>
        </w:rPr>
        <w:t>hool</w:t>
      </w:r>
      <w:r w:rsidR="002E5135" w:rsidRPr="1C3190BF">
        <w:rPr>
          <w:rFonts w:eastAsia="Times New Roman" w:cs="Tahoma"/>
          <w:lang w:eastAsia="en-GB"/>
        </w:rPr>
        <w:t xml:space="preserve">/college </w:t>
      </w:r>
      <w:r w:rsidR="0018525F" w:rsidRPr="1C3190BF">
        <w:rPr>
          <w:rFonts w:eastAsia="Times New Roman" w:cs="Tahoma"/>
          <w:lang w:eastAsia="en-GB"/>
        </w:rPr>
        <w:t xml:space="preserve">is not dependent on a </w:t>
      </w:r>
      <w:r w:rsidR="007B45A7" w:rsidRPr="1C3190BF">
        <w:rPr>
          <w:rFonts w:eastAsia="Times New Roman" w:cs="Tahoma"/>
          <w:lang w:eastAsia="en-GB"/>
        </w:rPr>
        <w:t>pupil</w:t>
      </w:r>
      <w:r w:rsidR="00A13A3C" w:rsidRPr="1C3190BF">
        <w:rPr>
          <w:rFonts w:eastAsia="Times New Roman" w:cs="Tahoma"/>
          <w:lang w:eastAsia="en-GB"/>
        </w:rPr>
        <w:t xml:space="preserve"> or student</w:t>
      </w:r>
      <w:r w:rsidR="00140FFE" w:rsidRPr="1C3190BF">
        <w:rPr>
          <w:rFonts w:eastAsia="Times New Roman" w:cs="Tahoma"/>
          <w:lang w:eastAsia="en-GB"/>
        </w:rPr>
        <w:t xml:space="preserve">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0018525F" w:rsidP="1C3190BF">
      <w:pPr>
        <w:widowControl/>
        <w:autoSpaceDE/>
        <w:autoSpaceDN/>
        <w:jc w:val="both"/>
        <w:rPr>
          <w:rFonts w:eastAsia="Times New Roman" w:cs="Tahoma"/>
          <w:lang w:eastAsia="en-GB"/>
        </w:rPr>
      </w:pPr>
      <w:r w:rsidRPr="1C3190BF">
        <w:rPr>
          <w:rFonts w:eastAsia="Times New Roman" w:cs="Tahoma"/>
          <w:lang w:eastAsia="en-GB"/>
        </w:rPr>
        <w:t>There are times when our</w:t>
      </w:r>
      <w:r w:rsidR="00C14C11" w:rsidRPr="1C3190BF">
        <w:rPr>
          <w:rFonts w:eastAsia="Times New Roman" w:cs="Tahoma"/>
          <w:lang w:eastAsia="en-GB"/>
        </w:rPr>
        <w:t xml:space="preserve"> pupils</w:t>
      </w:r>
      <w:r w:rsidR="003A47AA" w:rsidRPr="1C3190BF">
        <w:rPr>
          <w:rFonts w:eastAsia="Times New Roman" w:cs="Tahoma"/>
          <w:lang w:eastAsia="en-GB"/>
        </w:rPr>
        <w:t>/students</w:t>
      </w:r>
      <w:r w:rsidR="00140FFE" w:rsidRPr="1C3190BF">
        <w:rPr>
          <w:rFonts w:eastAsia="Times New Roman" w:cs="Tahoma"/>
          <w:lang w:eastAsia="en-GB"/>
        </w:rPr>
        <w:t xml:space="preserve"> become distressed and may require other</w:t>
      </w:r>
      <w:r w:rsidRPr="1C3190BF">
        <w:rPr>
          <w:rFonts w:eastAsia="Times New Roman" w:cs="Tahoma"/>
          <w:lang w:eastAsia="en-GB"/>
        </w:rPr>
        <w:t xml:space="preserve"> sources of support</w:t>
      </w:r>
      <w:r w:rsidR="00140FFE" w:rsidRPr="1C3190BF">
        <w:rPr>
          <w:rFonts w:eastAsia="Times New Roman" w:cs="Tahoma"/>
          <w:lang w:eastAsia="en-GB"/>
        </w:rPr>
        <w:t xml:space="preserve">.  When a </w:t>
      </w:r>
      <w:r w:rsidR="006A0F1D" w:rsidRPr="1C3190BF">
        <w:rPr>
          <w:rFonts w:eastAsia="Times New Roman" w:cs="Tahoma"/>
          <w:lang w:eastAsia="en-GB"/>
        </w:rPr>
        <w:t xml:space="preserve">team </w:t>
      </w:r>
      <w:r w:rsidR="00140FFE" w:rsidRPr="1C3190BF">
        <w:rPr>
          <w:rFonts w:eastAsia="Times New Roman" w:cs="Tahoma"/>
          <w:lang w:eastAsia="en-GB"/>
        </w:rPr>
        <w:t xml:space="preserve">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The first priority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00140FFE" w:rsidP="1C3190BF">
      <w:pPr>
        <w:widowControl/>
        <w:autoSpaceDE/>
        <w:autoSpaceDN/>
        <w:jc w:val="both"/>
        <w:rPr>
          <w:rFonts w:eastAsia="Times New Roman" w:cs="Tahoma"/>
          <w:lang w:eastAsia="en-GB"/>
        </w:rPr>
      </w:pPr>
      <w:r w:rsidRPr="1C3190BF">
        <w:rPr>
          <w:rFonts w:eastAsia="Times New Roman" w:cs="Tahoma"/>
          <w:lang w:eastAsia="en-GB"/>
        </w:rPr>
        <w:t xml:space="preserve">We will also consider whether the behaviour gives cause to suspect that a pupil is suffering, or is likely to suffer, harm.  </w:t>
      </w:r>
      <w:r w:rsidR="00217F25" w:rsidRPr="1C3190BF">
        <w:rPr>
          <w:rFonts w:eastAsia="Times New Roman" w:cs="Tahoma"/>
          <w:lang w:eastAsia="en-GB"/>
        </w:rPr>
        <w:t>Team members</w:t>
      </w:r>
      <w:r w:rsidR="00600F2F" w:rsidRPr="1C3190BF">
        <w:rPr>
          <w:rFonts w:eastAsia="Times New Roman" w:cs="Tahoma"/>
          <w:lang w:eastAsia="en-GB"/>
        </w:rPr>
        <w:t xml:space="preserve"> must be </w:t>
      </w:r>
      <w:r w:rsidR="00FF51C3" w:rsidRPr="1C3190BF">
        <w:rPr>
          <w:rFonts w:eastAsia="Times New Roman" w:cs="Tahoma"/>
          <w:lang w:eastAsia="en-GB"/>
        </w:rPr>
        <w:t>familiar</w:t>
      </w:r>
      <w:r w:rsidR="00600F2F" w:rsidRPr="1C3190BF">
        <w:rPr>
          <w:rFonts w:eastAsia="Times New Roman" w:cs="Tahoma"/>
          <w:lang w:eastAsia="en-GB"/>
        </w:rPr>
        <w:t xml:space="preserve"> with</w:t>
      </w:r>
      <w:r w:rsidR="00FF51C3" w:rsidRPr="1C3190BF">
        <w:rPr>
          <w:rFonts w:eastAsia="Times New Roman" w:cs="Tahoma"/>
          <w:lang w:eastAsia="en-GB"/>
        </w:rPr>
        <w:t xml:space="preserve">, and </w:t>
      </w:r>
      <w:r w:rsidRPr="1C3190BF">
        <w:rPr>
          <w:rFonts w:eastAsia="Times New Roman" w:cs="Tahoma"/>
          <w:lang w:eastAsia="en-GB"/>
        </w:rPr>
        <w:t>follow</w:t>
      </w:r>
      <w:r w:rsidR="00FF51C3" w:rsidRPr="1C3190BF">
        <w:rPr>
          <w:rFonts w:eastAsia="Times New Roman" w:cs="Tahoma"/>
          <w:lang w:eastAsia="en-GB"/>
        </w:rPr>
        <w:t>,</w:t>
      </w:r>
      <w:r w:rsidRPr="1C3190BF">
        <w:rPr>
          <w:rFonts w:eastAsia="Times New Roman" w:cs="Tahoma"/>
          <w:lang w:eastAsia="en-GB"/>
        </w:rPr>
        <w:t xml:space="preserve"> the </w:t>
      </w:r>
      <w:r w:rsidR="00DF1176" w:rsidRPr="1C3190BF">
        <w:rPr>
          <w:rFonts w:eastAsia="Times New Roman" w:cs="Tahoma"/>
          <w:lang w:eastAsia="en-GB"/>
        </w:rPr>
        <w:t>setting’s</w:t>
      </w:r>
      <w:r w:rsidRPr="1C3190BF">
        <w:rPr>
          <w:rFonts w:eastAsia="Times New Roman" w:cs="Tahoma"/>
          <w:lang w:eastAsia="en-GB"/>
        </w:rPr>
        <w:t xml:space="preserve"> Safeguarding Policy.</w:t>
      </w:r>
      <w:r w:rsidR="00FF51C3" w:rsidRPr="1C3190BF">
        <w:rPr>
          <w:rFonts w:eastAsia="Times New Roman" w:cs="Tahoma"/>
          <w:lang w:eastAsia="en-GB"/>
        </w:rPr>
        <w:t xml:space="preserve"> All concerns</w:t>
      </w:r>
      <w:r w:rsidR="002B5799" w:rsidRPr="1C3190BF">
        <w:rPr>
          <w:rFonts w:eastAsia="Times New Roman" w:cs="Tahoma"/>
          <w:lang w:eastAsia="en-GB"/>
        </w:rPr>
        <w:t>, no matter how small,</w:t>
      </w:r>
      <w:r w:rsidR="008023E7" w:rsidRPr="1C3190BF">
        <w:rPr>
          <w:rFonts w:eastAsia="Times New Roman" w:cs="Tahoma"/>
          <w:lang w:eastAsia="en-GB"/>
        </w:rPr>
        <w:t xml:space="preserve"> that a child</w:t>
      </w:r>
      <w:r w:rsidR="00DF1176" w:rsidRPr="1C3190BF">
        <w:rPr>
          <w:rFonts w:eastAsia="Times New Roman" w:cs="Tahoma"/>
          <w:lang w:eastAsia="en-GB"/>
        </w:rPr>
        <w:t xml:space="preserve"> or young person</w:t>
      </w:r>
      <w:r w:rsidR="008023E7" w:rsidRPr="1C3190BF">
        <w:rPr>
          <w:rFonts w:eastAsia="Times New Roman" w:cs="Tahoma"/>
          <w:lang w:eastAsia="en-GB"/>
        </w:rPr>
        <w:t xml:space="preserve"> is being harmed or is at risk of harm</w:t>
      </w:r>
      <w:r w:rsidR="00AD5C29" w:rsidRPr="1C3190BF">
        <w:rPr>
          <w:rFonts w:eastAsia="Times New Roman" w:cs="Tahoma"/>
          <w:lang w:eastAsia="en-GB"/>
        </w:rPr>
        <w:t xml:space="preserve"> must be reported to the </w:t>
      </w:r>
      <w:r w:rsidR="00E60DB1" w:rsidRPr="1C3190BF">
        <w:rPr>
          <w:rFonts w:eastAsia="Times New Roman" w:cs="Tahoma"/>
          <w:lang w:eastAsia="en-GB"/>
        </w:rPr>
        <w:t>setting</w:t>
      </w:r>
      <w:r w:rsidR="00AD5C29" w:rsidRPr="1C3190BF">
        <w:rPr>
          <w:rFonts w:eastAsia="Times New Roman" w:cs="Tahoma"/>
          <w:lang w:eastAsia="en-GB"/>
        </w:rPr>
        <w:t>’s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00140FFE" w:rsidP="1C3190BF">
      <w:pPr>
        <w:widowControl/>
        <w:autoSpaceDE/>
        <w:autoSpaceDN/>
        <w:jc w:val="both"/>
        <w:rPr>
          <w:rFonts w:eastAsia="Times New Roman" w:cs="Tahoma"/>
          <w:lang w:eastAsia="en-GB"/>
        </w:rPr>
      </w:pPr>
      <w:r w:rsidRPr="1C3190BF">
        <w:rPr>
          <w:rFonts w:eastAsia="Times New Roman" w:cs="Tahoma"/>
          <w:lang w:eastAsia="en-GB"/>
        </w:rPr>
        <w:t xml:space="preserve">The </w:t>
      </w:r>
      <w:r w:rsidR="00E60DB1" w:rsidRPr="1C3190BF">
        <w:rPr>
          <w:rFonts w:eastAsia="Times New Roman" w:cs="Tahoma"/>
          <w:lang w:eastAsia="en-GB"/>
        </w:rPr>
        <w:t>s</w:t>
      </w:r>
      <w:r w:rsidR="007966C2" w:rsidRPr="1C3190BF">
        <w:rPr>
          <w:rFonts w:eastAsia="Times New Roman" w:cs="Tahoma"/>
          <w:lang w:eastAsia="en-GB"/>
        </w:rPr>
        <w:t>chool</w:t>
      </w:r>
      <w:r w:rsidR="00E60DB1" w:rsidRPr="1C3190BF">
        <w:rPr>
          <w:rFonts w:eastAsia="Times New Roman" w:cs="Tahoma"/>
          <w:lang w:eastAsia="en-GB"/>
        </w:rPr>
        <w:t>/college</w:t>
      </w:r>
      <w:r w:rsidR="007966C2" w:rsidRPr="1C3190BF">
        <w:rPr>
          <w:rFonts w:eastAsia="Times New Roman" w:cs="Tahoma"/>
          <w:lang w:eastAsia="en-GB"/>
        </w:rPr>
        <w:t xml:space="preserve"> has responsibility</w:t>
      </w:r>
      <w:r w:rsidRPr="1C3190BF">
        <w:rPr>
          <w:rFonts w:eastAsia="Times New Roman" w:cs="Tahoma"/>
          <w:lang w:eastAsia="en-GB"/>
        </w:rPr>
        <w:t xml:space="preserve"> to respond to pupil</w:t>
      </w:r>
      <w:r w:rsidR="00254AC5" w:rsidRPr="1C3190BF">
        <w:rPr>
          <w:rFonts w:eastAsia="Times New Roman" w:cs="Tahoma"/>
          <w:lang w:eastAsia="en-GB"/>
        </w:rPr>
        <w:t>s’/student</w:t>
      </w:r>
      <w:r w:rsidR="00C555B3" w:rsidRPr="1C3190BF">
        <w:rPr>
          <w:rFonts w:eastAsia="Times New Roman" w:cs="Tahoma"/>
          <w:lang w:eastAsia="en-GB"/>
        </w:rPr>
        <w:t>’s</w:t>
      </w:r>
      <w:r w:rsidRPr="1C3190BF">
        <w:rPr>
          <w:rFonts w:eastAsia="Times New Roman" w:cs="Tahoma"/>
          <w:lang w:eastAsia="en-GB"/>
        </w:rPr>
        <w:t xml:space="preserve"> behaviour outside of the</w:t>
      </w:r>
      <w:r w:rsidR="00C67050" w:rsidRPr="1C3190BF">
        <w:rPr>
          <w:rFonts w:eastAsia="Times New Roman" w:cs="Tahoma"/>
          <w:lang w:eastAsia="en-GB"/>
        </w:rPr>
        <w:t xml:space="preserve"> </w:t>
      </w:r>
      <w:r w:rsidR="00E60DB1" w:rsidRPr="1C3190BF">
        <w:rPr>
          <w:rFonts w:eastAsia="Times New Roman" w:cs="Tahoma"/>
          <w:lang w:eastAsia="en-GB"/>
        </w:rPr>
        <w:t>setting’s</w:t>
      </w:r>
      <w:r w:rsidRPr="1C3190BF">
        <w:rPr>
          <w:rFonts w:eastAsia="Times New Roman" w:cs="Tahoma"/>
          <w:lang w:eastAsia="en-GB"/>
        </w:rPr>
        <w:t xml:space="preserve">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00140FFE" w:rsidP="1C3190BF">
      <w:pPr>
        <w:widowControl/>
        <w:autoSpaceDE/>
        <w:autoSpaceDN/>
        <w:jc w:val="both"/>
        <w:rPr>
          <w:rFonts w:eastAsia="Times New Roman" w:cs="Tahoma"/>
          <w:lang w:eastAsia="en-GB"/>
        </w:rPr>
      </w:pPr>
      <w:r w:rsidRPr="1C3190BF">
        <w:rPr>
          <w:rFonts w:eastAsia="Times New Roman" w:cs="Tahoma"/>
          <w:lang w:eastAsia="en-GB"/>
        </w:rPr>
        <w:t xml:space="preserve">The </w:t>
      </w:r>
      <w:r w:rsidR="000A2DAE" w:rsidRPr="1C3190BF">
        <w:rPr>
          <w:rFonts w:eastAsia="Times New Roman" w:cs="Tahoma"/>
          <w:lang w:eastAsia="en-GB"/>
        </w:rPr>
        <w:t>s</w:t>
      </w:r>
      <w:r w:rsidRPr="1C3190BF">
        <w:rPr>
          <w:rFonts w:eastAsia="Times New Roman" w:cs="Tahoma"/>
          <w:lang w:eastAsia="en-GB"/>
        </w:rPr>
        <w:t>chool</w:t>
      </w:r>
      <w:r w:rsidR="000A2DAE" w:rsidRPr="1C3190BF">
        <w:rPr>
          <w:rFonts w:eastAsia="Times New Roman" w:cs="Tahoma"/>
          <w:lang w:eastAsia="en-GB"/>
        </w:rPr>
        <w:t>/college</w:t>
      </w:r>
      <w:r w:rsidRPr="1C3190BF">
        <w:rPr>
          <w:rFonts w:eastAsia="Times New Roman" w:cs="Tahoma"/>
          <w:lang w:eastAsia="en-GB"/>
        </w:rPr>
        <w:t xml:space="preserv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007966C2" w:rsidP="1C3190BF">
      <w:pPr>
        <w:widowControl/>
        <w:autoSpaceDE/>
        <w:autoSpaceDN/>
        <w:jc w:val="both"/>
        <w:rPr>
          <w:rFonts w:eastAsia="Times New Roman" w:cs="Tahoma"/>
          <w:lang w:eastAsia="en-GB"/>
        </w:rPr>
      </w:pPr>
      <w:r w:rsidRPr="1C3190BF">
        <w:rPr>
          <w:rFonts w:eastAsia="Times New Roman" w:cs="Tahoma"/>
          <w:lang w:eastAsia="en-GB"/>
        </w:rPr>
        <w:t>All</w:t>
      </w:r>
      <w:r w:rsidRPr="1C3190BF">
        <w:rPr>
          <w:rFonts w:eastAsia="Times New Roman" w:cs="Tahoma"/>
          <w:color w:val="7030A0"/>
          <w:lang w:eastAsia="en-GB"/>
        </w:rPr>
        <w:t xml:space="preserve"> </w:t>
      </w:r>
      <w:r w:rsidRPr="1C3190BF">
        <w:rPr>
          <w:rFonts w:eastAsia="Times New Roman" w:cs="Tahoma"/>
          <w:lang w:eastAsia="en-GB"/>
        </w:rPr>
        <w:t>c</w:t>
      </w:r>
      <w:r w:rsidR="00140FFE" w:rsidRPr="1C3190BF">
        <w:rPr>
          <w:rFonts w:eastAsia="Times New Roman" w:cs="Tahoma"/>
          <w:lang w:eastAsia="en-GB"/>
        </w:rPr>
        <w:t>hildren</w:t>
      </w:r>
      <w:r w:rsidR="00983C36" w:rsidRPr="1C3190BF">
        <w:rPr>
          <w:rFonts w:eastAsia="Times New Roman" w:cs="Tahoma"/>
          <w:lang w:eastAsia="en-GB"/>
        </w:rPr>
        <w:t xml:space="preserve"> and young people</w:t>
      </w:r>
      <w:r w:rsidRPr="1C3190BF">
        <w:rPr>
          <w:rFonts w:eastAsia="Times New Roman" w:cs="Tahoma"/>
          <w:lang w:eastAsia="en-GB"/>
        </w:rPr>
        <w:t xml:space="preserve"> require boundaries and consequences that are fair,</w:t>
      </w:r>
      <w:r w:rsidR="00140FFE" w:rsidRPr="1C3190BF">
        <w:rPr>
          <w:rFonts w:eastAsia="Times New Roman" w:cs="Tahoma"/>
          <w:lang w:eastAsia="en-GB"/>
        </w:rPr>
        <w:t xml:space="preserve"> predictable</w:t>
      </w:r>
      <w:r w:rsidRPr="1C3190BF">
        <w:rPr>
          <w:rFonts w:eastAsia="Times New Roman" w:cs="Tahoma"/>
          <w:lang w:eastAsia="en-GB"/>
        </w:rPr>
        <w:t xml:space="preserve"> and understandable. </w:t>
      </w:r>
      <w:r w:rsidR="00430CCF" w:rsidRPr="1C3190BF">
        <w:rPr>
          <w:rFonts w:eastAsia="Times New Roman" w:cs="Tahoma"/>
          <w:lang w:eastAsia="en-GB"/>
        </w:rPr>
        <w:t xml:space="preserve"> Children</w:t>
      </w:r>
      <w:r w:rsidR="00983C36" w:rsidRPr="1C3190BF">
        <w:rPr>
          <w:rFonts w:eastAsia="Times New Roman" w:cs="Tahoma"/>
          <w:lang w:eastAsia="en-GB"/>
        </w:rPr>
        <w:t xml:space="preserve"> and Young People</w:t>
      </w:r>
      <w:r w:rsidR="00430CCF" w:rsidRPr="1C3190BF">
        <w:rPr>
          <w:rFonts w:eastAsia="Times New Roman" w:cs="Tahoma"/>
          <w:lang w:eastAsia="en-GB"/>
        </w:rPr>
        <w:t xml:space="preserve"> are encouraged to be a part of devising </w:t>
      </w:r>
      <w:r w:rsidR="000A5AD4" w:rsidRPr="1C3190BF">
        <w:rPr>
          <w:rFonts w:eastAsia="Times New Roman" w:cs="Tahoma"/>
          <w:lang w:eastAsia="en-GB"/>
        </w:rPr>
        <w:t>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00140FFE" w:rsidP="1C3190BF">
      <w:pPr>
        <w:widowControl/>
        <w:autoSpaceDE/>
        <w:autoSpaceDN/>
        <w:jc w:val="both"/>
        <w:rPr>
          <w:rFonts w:eastAsia="Times New Roman" w:cs="Tahoma"/>
          <w:lang w:val="en-GB" w:eastAsia="en-GB"/>
        </w:rPr>
      </w:pPr>
      <w:r w:rsidRPr="1C3190BF">
        <w:rPr>
          <w:rFonts w:eastAsia="Times New Roman" w:cs="Tahoma"/>
          <w:lang w:val="en-GB" w:eastAsia="en-GB"/>
        </w:rPr>
        <w:t xml:space="preserve">Natural </w:t>
      </w:r>
      <w:r w:rsidR="000167EA" w:rsidRPr="1C3190BF">
        <w:rPr>
          <w:rFonts w:eastAsia="Times New Roman" w:cs="Tahoma"/>
          <w:lang w:val="en-GB" w:eastAsia="en-GB"/>
        </w:rPr>
        <w:t>c</w:t>
      </w:r>
      <w:r w:rsidRPr="1C3190BF">
        <w:rPr>
          <w:rFonts w:eastAsia="Times New Roman" w:cs="Tahoma"/>
          <w:lang w:val="en-GB" w:eastAsia="en-GB"/>
        </w:rPr>
        <w:t xml:space="preserve">onsequences occur without the intervention of an adult. </w:t>
      </w:r>
      <w:r w:rsidR="001008FD" w:rsidRPr="1C3190BF">
        <w:rPr>
          <w:rFonts w:eastAsia="Times New Roman" w:cs="Tahoma"/>
          <w:lang w:val="en-GB" w:eastAsia="en-GB"/>
        </w:rPr>
        <w:t xml:space="preserve">For example, </w:t>
      </w:r>
      <w:r w:rsidR="007511FB" w:rsidRPr="1C3190BF">
        <w:rPr>
          <w:rFonts w:eastAsia="Times New Roman" w:cs="Tahoma"/>
          <w:lang w:val="en-GB" w:eastAsia="en-GB"/>
        </w:rPr>
        <w:t xml:space="preserve">a young person might throw a favoured object </w:t>
      </w:r>
      <w:r w:rsidR="00114F02" w:rsidRPr="1C3190BF">
        <w:rPr>
          <w:rFonts w:eastAsia="Times New Roman" w:cs="Tahoma"/>
          <w:lang w:val="en-GB" w:eastAsia="en-GB"/>
        </w:rPr>
        <w:t xml:space="preserve">when they are feeling angry </w:t>
      </w:r>
      <w:r w:rsidR="007511FB" w:rsidRPr="1C3190BF">
        <w:rPr>
          <w:rFonts w:eastAsia="Times New Roman" w:cs="Tahoma"/>
          <w:lang w:val="en-GB" w:eastAsia="en-GB"/>
        </w:rPr>
        <w:t xml:space="preserve">which </w:t>
      </w:r>
      <w:r w:rsidR="00114F02" w:rsidRPr="1C3190BF">
        <w:rPr>
          <w:rFonts w:eastAsia="Times New Roman" w:cs="Tahoma"/>
          <w:lang w:val="en-GB" w:eastAsia="en-GB"/>
        </w:rPr>
        <w:t xml:space="preserve">might </w:t>
      </w:r>
      <w:r w:rsidR="007511FB" w:rsidRPr="1C3190BF">
        <w:rPr>
          <w:rFonts w:eastAsia="Times New Roman" w:cs="Tahoma"/>
          <w:lang w:val="en-GB" w:eastAsia="en-GB"/>
        </w:rPr>
        <w:t xml:space="preserve">then break and </w:t>
      </w:r>
      <w:r w:rsidR="00301195" w:rsidRPr="1C3190BF">
        <w:rPr>
          <w:rFonts w:eastAsia="Times New Roman" w:cs="Tahoma"/>
          <w:lang w:val="en-GB" w:eastAsia="en-GB"/>
        </w:rPr>
        <w:t xml:space="preserve">therefore </w:t>
      </w:r>
      <w:r w:rsidR="007511FB" w:rsidRPr="1C3190BF">
        <w:rPr>
          <w:rFonts w:eastAsia="Times New Roman" w:cs="Tahoma"/>
          <w:lang w:val="en-GB" w:eastAsia="en-GB"/>
        </w:rPr>
        <w:t xml:space="preserve">cannot be used. </w:t>
      </w:r>
      <w:r w:rsidR="00000ECA" w:rsidRPr="1C3190BF">
        <w:rPr>
          <w:rFonts w:eastAsia="Times New Roman" w:cs="Tahoma"/>
          <w:lang w:val="en-GB" w:eastAsia="en-GB"/>
        </w:rPr>
        <w:t xml:space="preserve"> Shame is also considered a natural consequence, and young people will require support with this.</w:t>
      </w:r>
      <w:r w:rsidR="007511FB" w:rsidRPr="1C3190BF">
        <w:rPr>
          <w:rFonts w:eastAsia="Times New Roman" w:cs="Tahoma"/>
          <w:lang w:val="en-GB" w:eastAsia="en-GB"/>
        </w:rPr>
        <w:t xml:space="preserve">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seatbelts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00BA3E77" w:rsidP="1C3190BF">
      <w:pPr>
        <w:widowControl/>
        <w:autoSpaceDE/>
        <w:autoSpaceDN/>
        <w:jc w:val="both"/>
        <w:rPr>
          <w:rFonts w:eastAsia="Times New Roman" w:cs="Tahoma"/>
          <w:lang w:val="en-GB" w:eastAsia="en-GB"/>
        </w:rPr>
      </w:pPr>
      <w:r w:rsidRPr="1C3190BF">
        <w:rPr>
          <w:rFonts w:eastAsia="Times New Roman" w:cs="Tahoma"/>
          <w:lang w:val="en-GB" w:eastAsia="en-GB"/>
        </w:rPr>
        <w:t>We</w:t>
      </w:r>
      <w:r w:rsidR="00B762AE" w:rsidRPr="1C3190BF">
        <w:rPr>
          <w:rFonts w:eastAsia="Times New Roman" w:cs="Tahoma"/>
          <w:lang w:val="en-GB" w:eastAsia="en-GB"/>
        </w:rPr>
        <w:t xml:space="preserve"> do not use punitive sanctions, for example detention or removal of privileges. </w:t>
      </w:r>
      <w:r w:rsidR="00000ECA" w:rsidRPr="1C3190BF">
        <w:rPr>
          <w:rFonts w:eastAsia="Times New Roman" w:cs="Tahoma"/>
          <w:lang w:val="en-GB" w:eastAsia="en-GB"/>
        </w:rPr>
        <w:t xml:space="preserve"> These can promote a sense of shame, are often not linked to the behaviour and therefore do not encourage our </w:t>
      </w:r>
      <w:r w:rsidR="00D80EED" w:rsidRPr="1C3190BF">
        <w:rPr>
          <w:rFonts w:eastAsia="Times New Roman" w:cs="Tahoma"/>
          <w:lang w:val="en-GB" w:eastAsia="en-GB"/>
        </w:rPr>
        <w:t xml:space="preserve">pupils </w:t>
      </w:r>
      <w:r w:rsidR="00000ECA" w:rsidRPr="1C3190BF">
        <w:rPr>
          <w:rFonts w:eastAsia="Times New Roman" w:cs="Tahoma"/>
          <w:lang w:val="en-GB" w:eastAsia="en-GB"/>
        </w:rPr>
        <w:t>to learn what to do instead.</w:t>
      </w:r>
      <w:r w:rsidR="003C2EF4" w:rsidRPr="1C3190BF">
        <w:rPr>
          <w:rFonts w:eastAsia="Times New Roman" w:cs="Tahoma"/>
          <w:lang w:val="en-GB" w:eastAsia="en-GB"/>
        </w:rPr>
        <w:t xml:space="preserve">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00202FAC" w:rsidP="1C3190BF">
      <w:pPr>
        <w:widowControl/>
        <w:autoSpaceDE/>
        <w:autoSpaceDN/>
        <w:jc w:val="both"/>
        <w:rPr>
          <w:rFonts w:eastAsia="Times New Roman" w:cs="Tahoma"/>
          <w:lang w:eastAsia="en-GB"/>
        </w:rPr>
      </w:pPr>
      <w:r w:rsidRPr="1C3190BF">
        <w:rPr>
          <w:rFonts w:eastAsia="Times New Roman" w:cs="Tahoma"/>
          <w:lang w:eastAsia="en-GB"/>
        </w:rPr>
        <w:t>Repairing</w:t>
      </w:r>
      <w:r w:rsidR="00000ECA" w:rsidRPr="1C3190BF">
        <w:rPr>
          <w:rFonts w:eastAsia="Times New Roman" w:cs="Tahoma"/>
          <w:lang w:eastAsia="en-GB"/>
        </w:rPr>
        <w:t xml:space="preserve"> relationships </w:t>
      </w:r>
      <w:r w:rsidR="003C2EF4" w:rsidRPr="1C3190BF">
        <w:rPr>
          <w:rFonts w:eastAsia="Times New Roman" w:cs="Tahoma"/>
          <w:lang w:eastAsia="en-GB"/>
        </w:rPr>
        <w:t xml:space="preserve">(a restorative approach) </w:t>
      </w:r>
      <w:r w:rsidR="00000ECA" w:rsidRPr="1C3190BF">
        <w:rPr>
          <w:rFonts w:eastAsia="Times New Roman" w:cs="Tahoma"/>
          <w:lang w:eastAsia="en-GB"/>
        </w:rPr>
        <w:t xml:space="preserve">is a key part of natural and logical </w:t>
      </w:r>
      <w:r w:rsidR="00147273" w:rsidRPr="1C3190BF">
        <w:rPr>
          <w:rFonts w:eastAsia="Times New Roman" w:cs="Tahoma"/>
          <w:lang w:eastAsia="en-GB"/>
        </w:rPr>
        <w:t>consequences</w:t>
      </w:r>
      <w:r w:rsidR="00000ECA" w:rsidRPr="1C3190BF">
        <w:rPr>
          <w:rFonts w:eastAsia="Times New Roman" w:cs="Tahoma"/>
          <w:lang w:eastAsia="en-GB"/>
        </w:rPr>
        <w:t xml:space="preserve"> and it is the </w:t>
      </w:r>
      <w:r w:rsidR="00E47D7C" w:rsidRPr="1C3190BF">
        <w:rPr>
          <w:rFonts w:eastAsia="Times New Roman" w:cs="Tahoma"/>
          <w:lang w:eastAsia="en-GB"/>
        </w:rPr>
        <w:t>team member</w:t>
      </w:r>
      <w:r w:rsidR="00000ECA" w:rsidRPr="1C3190BF">
        <w:rPr>
          <w:rFonts w:eastAsia="Times New Roman" w:cs="Tahoma"/>
          <w:lang w:eastAsia="en-GB"/>
        </w:rPr>
        <w:t xml:space="preserve">’s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planned and proactive positive distraction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encourage the young person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ignoring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maximise safety and minimise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6"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70834D45" w:rsidR="0044057E" w:rsidRPr="00490311" w:rsidRDefault="0044057E" w:rsidP="00611A42">
      <w:pPr>
        <w:widowControl/>
        <w:shd w:val="clear" w:color="auto" w:fill="FFFFFF" w:themeFill="background1"/>
        <w:autoSpaceDE/>
        <w:autoSpaceDN/>
        <w:jc w:val="both"/>
        <w:rPr>
          <w:rFonts w:cs="Tahoma"/>
          <w:szCs w:val="24"/>
        </w:rPr>
      </w:pPr>
      <w:r w:rsidRPr="00490311">
        <w:rPr>
          <w:rStyle w:val="ui-provider"/>
          <w:rFonts w:cs="Tahoma"/>
          <w:szCs w:val="24"/>
        </w:rPr>
        <w:t xml:space="preserve">The Headteacher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00140FFE" w:rsidP="1C3190BF">
      <w:pPr>
        <w:widowControl/>
        <w:adjustRightInd w:val="0"/>
        <w:jc w:val="both"/>
        <w:rPr>
          <w:rFonts w:eastAsia="Calibri" w:cs="Tahoma"/>
        </w:rPr>
      </w:pPr>
      <w:r w:rsidRPr="1C3190BF">
        <w:rPr>
          <w:rFonts w:eastAsia="Calibri" w:cs="Tahoma"/>
        </w:rPr>
        <w:t>This will also be seen as a very last resort, as removing a pupil</w:t>
      </w:r>
      <w:r w:rsidR="009F4CEF" w:rsidRPr="1C3190BF">
        <w:rPr>
          <w:rFonts w:eastAsia="Calibri" w:cs="Tahoma"/>
        </w:rPr>
        <w:t>/student</w:t>
      </w:r>
      <w:r w:rsidRPr="1C3190BF">
        <w:rPr>
          <w:rFonts w:eastAsia="Calibri" w:cs="Tahoma"/>
        </w:rPr>
        <w:t xml:space="preserve"> from school</w:t>
      </w:r>
      <w:r w:rsidR="00B7211E" w:rsidRPr="1C3190BF">
        <w:rPr>
          <w:rFonts w:eastAsia="Calibri" w:cs="Tahoma"/>
        </w:rPr>
        <w:t>/college</w:t>
      </w:r>
      <w:r w:rsidRPr="1C3190BF">
        <w:rPr>
          <w:rFonts w:eastAsia="Calibri" w:cs="Tahoma"/>
        </w:rPr>
        <w:t xml:space="preserve"> as an environment with trusted adults is rarely likely to be in a pupil</w:t>
      </w:r>
      <w:r w:rsidR="00E65861" w:rsidRPr="1C3190BF">
        <w:rPr>
          <w:rFonts w:eastAsia="Calibri" w:cs="Tahoma"/>
        </w:rPr>
        <w:t>’s/student’s</w:t>
      </w:r>
      <w:r w:rsidRPr="1C3190BF">
        <w:rPr>
          <w:rFonts w:eastAsia="Calibri" w:cs="Tahoma"/>
        </w:rPr>
        <w:t xml:space="preserve"> best interests.  We also recognise the impact this might have on </w:t>
      </w:r>
      <w:r w:rsidR="00535559" w:rsidRPr="1C3190BF">
        <w:rPr>
          <w:rFonts w:eastAsia="Calibri" w:cs="Tahoma"/>
        </w:rPr>
        <w:t>the</w:t>
      </w:r>
      <w:r w:rsidRPr="1C3190BF">
        <w:rPr>
          <w:rFonts w:eastAsia="Calibri" w:cs="Tahoma"/>
        </w:rPr>
        <w:t xml:space="preserve"> young person and or parent/carers and will work to support the young person and their family/carers.  Please refer to the </w:t>
      </w:r>
      <w:r w:rsidRPr="1C3190BF">
        <w:rPr>
          <w:rFonts w:eastAsia="Calibri" w:cs="Tahoma"/>
          <w:b/>
          <w:bCs/>
          <w:i/>
          <w:iCs/>
        </w:rPr>
        <w:t>Suspension and</w:t>
      </w:r>
      <w:r w:rsidR="000E293F" w:rsidRPr="1C3190BF">
        <w:rPr>
          <w:rFonts w:eastAsia="Calibri" w:cs="Tahoma"/>
          <w:b/>
          <w:bCs/>
          <w:i/>
          <w:iCs/>
        </w:rPr>
        <w:t xml:space="preserve"> Permanent</w:t>
      </w:r>
      <w:r w:rsidRPr="1C3190BF">
        <w:rPr>
          <w:rFonts w:eastAsia="Calibri" w:cs="Tahoma"/>
          <w:b/>
          <w:bCs/>
          <w:i/>
          <w:iCs/>
        </w:rPr>
        <w:t xml:space="preserve"> Exclusion Policy</w:t>
      </w:r>
      <w:r w:rsidRPr="1C3190BF">
        <w:rPr>
          <w:rFonts w:eastAsia="Calibri" w:cs="Tahoma"/>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It is good practice to provide a space for young people to take part in post-incident reflection and learning following a significant incident and to support relationship repair. This should happen at a time that is appropriate, timely and when everyone is ready. We can use visual, narrative and communication-based approaches to support reflection and learning. We recognise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recognised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process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19CF492A" w:rsidR="000A5AD4" w:rsidRPr="007829C8" w:rsidRDefault="000A5AD4" w:rsidP="007829C8">
      <w:pPr>
        <w:jc w:val="both"/>
        <w:rPr>
          <w:lang w:val="en-GB" w:eastAsia="en-GB"/>
        </w:rPr>
      </w:pPr>
      <w:r w:rsidRPr="007829C8">
        <w:t xml:space="preserve">The school has a strong and effective system for data capture, including all components of the </w:t>
      </w:r>
      <w:proofErr w:type="spellStart"/>
      <w:r w:rsidRPr="007829C8">
        <w:t>behaviour</w:t>
      </w:r>
      <w:proofErr w:type="spellEnd"/>
      <w:r w:rsidRPr="007829C8">
        <w:t xml:space="preserve"> culture, for example Sleuth. This is monitored through trends and patterns which are objectively </w:t>
      </w:r>
      <w:proofErr w:type="spellStart"/>
      <w:r w:rsidRPr="007829C8">
        <w:t>analysed</w:t>
      </w:r>
      <w:proofErr w:type="spellEnd"/>
      <w:r w:rsidRPr="007829C8">
        <w:t xml:space="preserve"> by designated team members, with a clear monitoring and evaluation cycle and engagement from school/college leaders and governors. This enables us to take a proactive whole school/college approach to reducing distress, </w:t>
      </w:r>
      <w:proofErr w:type="spellStart"/>
      <w:r w:rsidRPr="007829C8">
        <w:t>behaviour</w:t>
      </w:r>
      <w:proofErr w:type="spellEnd"/>
      <w:r w:rsidRPr="007829C8">
        <w:t xml:space="preserve"> incidents and restrictive practice, including identifying patterns such as particular times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3A087055" w:rsidR="000A5AD4" w:rsidRPr="007829C8" w:rsidRDefault="000A5AD4" w:rsidP="007829C8">
      <w:pPr>
        <w:jc w:val="both"/>
        <w:rPr>
          <w:lang w:val="en-GB" w:eastAsia="en-GB"/>
        </w:rPr>
      </w:pPr>
      <w:r w:rsidRPr="007829C8">
        <w:t xml:space="preserve">School leaders and team members </w:t>
      </w:r>
      <w:proofErr w:type="spellStart"/>
      <w:r w:rsidRPr="007829C8">
        <w:t>analyse</w:t>
      </w:r>
      <w:proofErr w:type="spellEnd"/>
      <w:r w:rsidRPr="007829C8">
        <w:t xml:space="preserve"> and audit data with an objective lens and from multiple perspectives: at school/college level, group level, individual team member level and pupil/student level. Leaders use this analysis to identify possible factors contributing to </w:t>
      </w:r>
      <w:proofErr w:type="spellStart"/>
      <w:r w:rsidRPr="007829C8">
        <w:t>behaviour</w:t>
      </w:r>
      <w:proofErr w:type="spellEnd"/>
      <w:r w:rsidRPr="007829C8">
        <w:t xml:space="preserve">, unmet need, system barriers, environmental stressors or gaps in support. </w:t>
      </w:r>
      <w:proofErr w:type="spellStart"/>
      <w:r w:rsidRPr="007829C8">
        <w:t>Analysing</w:t>
      </w:r>
      <w:proofErr w:type="spellEnd"/>
      <w:r w:rsidRPr="007829C8">
        <w:t xml:space="preserve"> data by protected characteristic,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00140FFE" w:rsidP="1C3190BF">
      <w:pPr>
        <w:widowControl/>
        <w:autoSpaceDE/>
        <w:autoSpaceDN/>
        <w:jc w:val="both"/>
        <w:rPr>
          <w:rFonts w:eastAsia="Times New Roman" w:cs="Tahoma"/>
          <w:i/>
          <w:iCs/>
          <w:lang w:eastAsia="en-GB"/>
        </w:rPr>
      </w:pPr>
      <w:r w:rsidRPr="1C3190BF">
        <w:rPr>
          <w:rFonts w:eastAsia="Times New Roman" w:cs="Tahoma"/>
          <w:b/>
          <w:bCs/>
          <w:lang w:eastAsia="en-GB"/>
        </w:rPr>
        <w:t>Reporting to outside agencies:</w:t>
      </w:r>
      <w:r w:rsidRPr="1C3190BF">
        <w:rPr>
          <w:rFonts w:eastAsia="Times New Roman" w:cs="Tahoma"/>
          <w:lang w:eastAsia="en-GB"/>
        </w:rPr>
        <w:t xml:space="preserve">  Behaviours presented by the young people which are dangerous or criminally harmful will require reporting to outside agencies, such as the police.  If concerns are raised about </w:t>
      </w:r>
      <w:r w:rsidR="004B6007" w:rsidRPr="1C3190BF">
        <w:rPr>
          <w:rFonts w:eastAsia="Times New Roman" w:cs="Tahoma"/>
          <w:lang w:eastAsia="en-GB"/>
        </w:rPr>
        <w:t>team members</w:t>
      </w:r>
      <w:r w:rsidRPr="1C3190BF">
        <w:rPr>
          <w:rFonts w:eastAsia="Times New Roman" w:cs="Tahoma"/>
          <w:lang w:eastAsia="en-GB"/>
        </w:rPr>
        <w:t xml:space="preserve">, referral to outside agency may be required, such as </w:t>
      </w:r>
      <w:r w:rsidR="00A075E1" w:rsidRPr="1C3190BF">
        <w:rPr>
          <w:rFonts w:eastAsia="Times New Roman" w:cs="Tahoma"/>
          <w:lang w:eastAsia="en-GB"/>
        </w:rPr>
        <w:t xml:space="preserve">the </w:t>
      </w:r>
      <w:r w:rsidRPr="1C3190BF">
        <w:rPr>
          <w:rFonts w:eastAsia="Times New Roman" w:cs="Tahoma"/>
          <w:lang w:eastAsia="en-GB"/>
        </w:rPr>
        <w:t>L</w:t>
      </w:r>
      <w:r w:rsidR="00A075E1" w:rsidRPr="1C3190BF">
        <w:rPr>
          <w:rFonts w:eastAsia="Times New Roman" w:cs="Tahoma"/>
          <w:lang w:eastAsia="en-GB"/>
        </w:rPr>
        <w:t xml:space="preserve">ocal </w:t>
      </w:r>
      <w:r w:rsidRPr="1C3190BF">
        <w:rPr>
          <w:rFonts w:eastAsia="Times New Roman" w:cs="Tahoma"/>
          <w:lang w:eastAsia="en-GB"/>
        </w:rPr>
        <w:t>A</w:t>
      </w:r>
      <w:r w:rsidR="00A075E1" w:rsidRPr="1C3190BF">
        <w:rPr>
          <w:rFonts w:eastAsia="Times New Roman" w:cs="Tahoma"/>
          <w:lang w:eastAsia="en-GB"/>
        </w:rPr>
        <w:t>uthority o</w:t>
      </w:r>
      <w:r w:rsidRPr="1C3190BF">
        <w:rPr>
          <w:rFonts w:eastAsia="Times New Roman" w:cs="Tahoma"/>
          <w:lang w:eastAsia="en-GB"/>
        </w:rPr>
        <w:t xml:space="preserve">r police.  </w:t>
      </w:r>
      <w:r w:rsidR="004B6007" w:rsidRPr="1C3190BF">
        <w:rPr>
          <w:rFonts w:eastAsia="Times New Roman" w:cs="Tahoma"/>
          <w:lang w:eastAsia="en-GB"/>
        </w:rPr>
        <w:t xml:space="preserve">Team members </w:t>
      </w:r>
      <w:r w:rsidR="00A075E1" w:rsidRPr="1C3190BF">
        <w:rPr>
          <w:rFonts w:eastAsia="Times New Roman" w:cs="Tahoma"/>
          <w:lang w:eastAsia="en-GB"/>
        </w:rPr>
        <w:t>must</w:t>
      </w:r>
      <w:r w:rsidR="00007B69" w:rsidRPr="1C3190BF">
        <w:rPr>
          <w:rFonts w:eastAsia="Times New Roman" w:cs="Tahoma"/>
          <w:lang w:eastAsia="en-GB"/>
        </w:rPr>
        <w:t xml:space="preserve"> </w:t>
      </w:r>
      <w:r w:rsidR="00A075E1" w:rsidRPr="1C3190BF">
        <w:rPr>
          <w:rFonts w:eastAsia="Times New Roman" w:cs="Tahoma"/>
          <w:lang w:eastAsia="en-GB"/>
        </w:rPr>
        <w:t xml:space="preserve">follow the process set out in </w:t>
      </w:r>
      <w:r w:rsidR="003B301A" w:rsidRPr="1C3190BF">
        <w:rPr>
          <w:rFonts w:eastAsia="Times New Roman" w:cs="Tahoma"/>
          <w:lang w:eastAsia="en-GB"/>
        </w:rPr>
        <w:t>the</w:t>
      </w:r>
      <w:r w:rsidRPr="1C3190BF">
        <w:rPr>
          <w:rFonts w:eastAsia="Times New Roman" w:cs="Tahoma"/>
          <w:lang w:eastAsia="en-GB"/>
        </w:rPr>
        <w:t xml:space="preserve"> </w:t>
      </w:r>
      <w:r w:rsidRPr="1C3190BF">
        <w:rPr>
          <w:rFonts w:eastAsia="Times New Roman" w:cs="Tahoma"/>
          <w:i/>
          <w:iCs/>
          <w:lang w:eastAsia="en-GB"/>
        </w:rPr>
        <w:t>Safeguarding Polic</w:t>
      </w:r>
      <w:r w:rsidR="00A075E1" w:rsidRPr="1C3190BF">
        <w:rPr>
          <w:rFonts w:eastAsia="Times New Roman" w:cs="Tahoma"/>
          <w:i/>
          <w:iCs/>
          <w:lang w:eastAsia="en-GB"/>
        </w:rPr>
        <w:t>y</w:t>
      </w:r>
      <w:r w:rsidR="00007B69" w:rsidRPr="1C3190BF">
        <w:rPr>
          <w:rFonts w:eastAsia="Times New Roman" w:cs="Tahoma"/>
          <w:lang w:eastAsia="en-GB"/>
        </w:rPr>
        <w:t xml:space="preserve"> and </w:t>
      </w:r>
      <w:r w:rsidR="00007B69" w:rsidRPr="1C3190BF">
        <w:rPr>
          <w:rFonts w:eastAsia="Times New Roman" w:cs="Tahoma"/>
          <w:i/>
          <w:iCs/>
          <w:lang w:eastAsia="en-GB"/>
        </w:rPr>
        <w:t xml:space="preserve">Managing Allegations Against </w:t>
      </w:r>
      <w:r w:rsidR="005D1E33" w:rsidRPr="1C3190BF">
        <w:rPr>
          <w:rFonts w:eastAsia="Times New Roman" w:cs="Tahoma"/>
          <w:i/>
          <w:iCs/>
          <w:lang w:eastAsia="en-GB"/>
        </w:rPr>
        <w:t>an</w:t>
      </w:r>
      <w:r w:rsidR="00835FB0" w:rsidRPr="1C3190BF">
        <w:rPr>
          <w:rFonts w:eastAsia="Times New Roman" w:cs="Tahoma"/>
          <w:i/>
          <w:iCs/>
          <w:lang w:eastAsia="en-GB"/>
        </w:rPr>
        <w:t xml:space="preserve"> Employee Policy</w:t>
      </w:r>
      <w:r w:rsidR="00007B69" w:rsidRPr="1C3190BF">
        <w:rPr>
          <w:rFonts w:eastAsia="Times New Roman" w:cs="Tahoma"/>
          <w:i/>
          <w:iCs/>
          <w:lang w:eastAsia="en-GB"/>
        </w:rPr>
        <w:t>.</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00140FFE" w:rsidP="1C3190BF">
      <w:pPr>
        <w:widowControl/>
        <w:adjustRightInd w:val="0"/>
        <w:spacing w:after="213"/>
        <w:jc w:val="both"/>
        <w:rPr>
          <w:rFonts w:eastAsia="Calibri" w:cs="Tahoma"/>
          <w:lang w:val="en-GB"/>
        </w:rPr>
      </w:pPr>
      <w:r w:rsidRPr="1C3190BF">
        <w:rPr>
          <w:rFonts w:eastAsia="Calibri" w:cs="Tahoma"/>
          <w:lang w:val="en-GB"/>
        </w:rPr>
        <w:t xml:space="preserve">Following any report </w:t>
      </w:r>
      <w:r w:rsidR="00B24B9B" w:rsidRPr="1C3190BF">
        <w:rPr>
          <w:rFonts w:eastAsia="Calibri" w:cs="Tahoma"/>
          <w:lang w:val="en-GB"/>
        </w:rPr>
        <w:t xml:space="preserve">or concerns raised </w:t>
      </w:r>
      <w:r w:rsidRPr="1C3190BF">
        <w:rPr>
          <w:rFonts w:eastAsia="Calibri" w:cs="Tahoma"/>
          <w:lang w:val="en-GB"/>
        </w:rPr>
        <w:t xml:space="preserve">of child-on-child </w:t>
      </w:r>
      <w:r w:rsidR="00B24B9B" w:rsidRPr="1C3190BF">
        <w:rPr>
          <w:rFonts w:eastAsia="Calibri" w:cs="Tahoma"/>
          <w:lang w:val="en-GB"/>
        </w:rPr>
        <w:t>abuse</w:t>
      </w:r>
      <w:r w:rsidRPr="1C3190BF">
        <w:rPr>
          <w:rFonts w:eastAsia="Calibri" w:cs="Tahoma"/>
          <w:lang w:val="en-GB"/>
        </w:rPr>
        <w:t xml:space="preserve"> or sexual harassment offline or online, the </w:t>
      </w:r>
      <w:r w:rsidR="00E35285" w:rsidRPr="1C3190BF">
        <w:rPr>
          <w:rFonts w:eastAsia="Calibri" w:cs="Tahoma"/>
          <w:lang w:val="en-GB"/>
        </w:rPr>
        <w:t>s</w:t>
      </w:r>
      <w:r w:rsidRPr="1C3190BF">
        <w:rPr>
          <w:rFonts w:eastAsia="Calibri" w:cs="Tahoma"/>
          <w:lang w:val="en-GB"/>
        </w:rPr>
        <w:t>chool</w:t>
      </w:r>
      <w:r w:rsidR="00E35285" w:rsidRPr="1C3190BF">
        <w:rPr>
          <w:rFonts w:eastAsia="Calibri" w:cs="Tahoma"/>
          <w:lang w:val="en-GB"/>
        </w:rPr>
        <w:t>/college</w:t>
      </w:r>
      <w:r w:rsidRPr="1C3190BF">
        <w:rPr>
          <w:rFonts w:eastAsia="Calibri" w:cs="Tahoma"/>
          <w:lang w:val="en-GB"/>
        </w:rPr>
        <w:t xml:space="preserve"> will follow</w:t>
      </w:r>
      <w:r w:rsidR="00844112" w:rsidRPr="1C3190BF">
        <w:rPr>
          <w:rFonts w:eastAsia="Calibri" w:cs="Tahoma"/>
          <w:lang w:val="en-GB"/>
        </w:rPr>
        <w:t xml:space="preserve"> the</w:t>
      </w:r>
      <w:r w:rsidR="00B04A16" w:rsidRPr="1C3190BF">
        <w:rPr>
          <w:rFonts w:eastAsia="Calibri" w:cs="Tahoma"/>
          <w:lang w:val="en-GB"/>
        </w:rPr>
        <w:t xml:space="preserve"> </w:t>
      </w:r>
      <w:r w:rsidR="00B04A16" w:rsidRPr="1C3190BF">
        <w:rPr>
          <w:rFonts w:eastAsia="Calibri" w:cs="Tahoma"/>
          <w:i/>
          <w:iCs/>
          <w:lang w:val="en-GB"/>
        </w:rPr>
        <w:t>Child-on</w:t>
      </w:r>
      <w:r w:rsidR="009A75B2" w:rsidRPr="1C3190BF">
        <w:rPr>
          <w:rFonts w:eastAsia="Calibri" w:cs="Tahoma"/>
          <w:i/>
          <w:iCs/>
          <w:lang w:val="en-GB"/>
        </w:rPr>
        <w:t>-Child Abuse Policy</w:t>
      </w:r>
      <w:r w:rsidR="009D215F" w:rsidRPr="1C3190BF">
        <w:rPr>
          <w:rFonts w:eastAsia="Calibri" w:cs="Tahoma"/>
          <w:lang w:val="en-GB"/>
        </w:rPr>
        <w:t xml:space="preserve"> </w:t>
      </w:r>
      <w:r w:rsidR="00102DD2" w:rsidRPr="1C3190BF">
        <w:rPr>
          <w:rFonts w:eastAsia="Calibri" w:cs="Tahoma"/>
          <w:lang w:val="en-GB"/>
        </w:rPr>
        <w:t xml:space="preserve">and notify the Designated Safeguarding Lead (DSL) or Deputy immediately. They should also inform </w:t>
      </w:r>
      <w:r w:rsidRPr="1C3190BF">
        <w:rPr>
          <w:rFonts w:eastAsia="Calibri" w:cs="Tahoma"/>
          <w:lang w:val="en-GB"/>
        </w:rPr>
        <w:t xml:space="preserve">their Clinical </w:t>
      </w:r>
      <w:r w:rsidR="00C9751D" w:rsidRPr="1C3190BF">
        <w:rPr>
          <w:rFonts w:eastAsia="Calibri" w:cs="Tahoma"/>
          <w:lang w:val="en-GB"/>
        </w:rPr>
        <w:t>W</w:t>
      </w:r>
      <w:r w:rsidRPr="1C3190BF">
        <w:rPr>
          <w:rFonts w:eastAsia="Calibri" w:cs="Tahoma"/>
          <w:lang w:val="en-GB"/>
        </w:rPr>
        <w:t xml:space="preserve">ell-being </w:t>
      </w:r>
      <w:r w:rsidR="00C9751D" w:rsidRPr="1C3190BF">
        <w:rPr>
          <w:rFonts w:eastAsia="Calibri" w:cs="Tahoma"/>
          <w:lang w:val="en-GB"/>
        </w:rPr>
        <w:t>Le</w:t>
      </w:r>
      <w:r w:rsidRPr="1C3190BF">
        <w:rPr>
          <w:rFonts w:eastAsia="Calibri" w:cs="Tahoma"/>
          <w:lang w:val="en-GB"/>
        </w:rPr>
        <w:t xml:space="preserve">ad.  The </w:t>
      </w:r>
      <w:r w:rsidR="006A4C3E" w:rsidRPr="1C3190BF">
        <w:rPr>
          <w:rFonts w:eastAsia="Calibri" w:cs="Tahoma"/>
          <w:lang w:val="en-GB"/>
        </w:rPr>
        <w:t>school</w:t>
      </w:r>
      <w:r w:rsidRPr="1C3190BF">
        <w:rPr>
          <w:rFonts w:eastAsia="Calibri" w:cs="Tahoma"/>
          <w:lang w:val="en-GB"/>
        </w:rPr>
        <w:t xml:space="preserve"> is clear that sexual violence and sexual harassment are never acceptable, will not be tolerated and that incidents where behaviour falls below expectations will be addressed. All </w:t>
      </w:r>
      <w:r w:rsidR="00D54D14" w:rsidRPr="1C3190BF">
        <w:rPr>
          <w:rFonts w:eastAsia="Calibri" w:cs="Tahoma"/>
          <w:lang w:val="en-GB"/>
        </w:rPr>
        <w:t>team members</w:t>
      </w:r>
      <w:r w:rsidRPr="1C3190BF">
        <w:rPr>
          <w:rFonts w:eastAsia="Calibri" w:cs="Tahoma"/>
          <w:lang w:val="en-GB"/>
        </w:rPr>
        <w:t xml:space="preserve"> are aware of the importance of challenging all inappropriate language and behaviour between pupils.  The </w:t>
      </w:r>
      <w:r w:rsidR="00D54D14" w:rsidRPr="1C3190BF">
        <w:rPr>
          <w:rFonts w:eastAsia="Calibri" w:cs="Tahoma"/>
          <w:lang w:val="en-GB"/>
        </w:rPr>
        <w:t>s</w:t>
      </w:r>
      <w:r w:rsidRPr="1C3190BF">
        <w:rPr>
          <w:rFonts w:eastAsia="Calibri" w:cs="Tahoma"/>
          <w:lang w:val="en-GB"/>
        </w:rPr>
        <w:t>chool</w:t>
      </w:r>
      <w:r w:rsidR="00D54D14" w:rsidRPr="1C3190BF">
        <w:rPr>
          <w:rFonts w:eastAsia="Calibri" w:cs="Tahoma"/>
          <w:lang w:val="en-GB"/>
        </w:rPr>
        <w:t>/college</w:t>
      </w:r>
      <w:r w:rsidRPr="1C3190BF">
        <w:rPr>
          <w:rFonts w:eastAsia="Calibri" w:cs="Tahoma"/>
          <w:lang w:val="en-GB"/>
        </w:rPr>
        <w:t xml:space="preserve"> will never normalise sexually abusive language or behaviour by treating it as ‘banter’, an inevitable fact of life or an expected part of growing up. We advocate strenuously for high standards of conduct between pupils</w:t>
      </w:r>
      <w:r w:rsidR="00931E53" w:rsidRPr="1C3190BF">
        <w:rPr>
          <w:rFonts w:eastAsia="Calibri" w:cs="Tahoma"/>
          <w:lang w:val="en-GB"/>
        </w:rPr>
        <w:t>/students</w:t>
      </w:r>
      <w:r w:rsidRPr="1C3190BF">
        <w:rPr>
          <w:rFonts w:eastAsia="Calibri" w:cs="Tahoma"/>
          <w:lang w:val="en-GB"/>
        </w:rPr>
        <w:t xml:space="preserve"> and </w:t>
      </w:r>
      <w:r w:rsidR="00931E53" w:rsidRPr="1C3190BF">
        <w:rPr>
          <w:rFonts w:eastAsia="Times New Roman" w:cs="Tahoma"/>
          <w:lang w:val="en-GB" w:eastAsia="en-GB"/>
        </w:rPr>
        <w:t>team members</w:t>
      </w:r>
      <w:r w:rsidRPr="1C3190BF">
        <w:rPr>
          <w:rFonts w:eastAsia="Calibri" w:cs="Tahoma"/>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4FCA6B0E" w:rsidR="00AF6625" w:rsidRPr="00490311" w:rsidRDefault="00140FFE" w:rsidP="001E0D35">
      <w:pPr>
        <w:widowControl/>
        <w:adjustRightInd w:val="0"/>
        <w:jc w:val="both"/>
        <w:rPr>
          <w:rFonts w:eastAsia="Calibri" w:cs="Tahoma"/>
          <w:lang w:val="en-GB"/>
        </w:rPr>
      </w:pPr>
      <w:r w:rsidRPr="791B2C6C">
        <w:rPr>
          <w:rFonts w:eastAsia="Calibri" w:cs="Tahoma"/>
          <w:lang w:val="en-GB"/>
        </w:rPr>
        <w:t xml:space="preserve">The way in which pupils </w:t>
      </w:r>
      <w:r w:rsidR="000E6141" w:rsidRPr="791B2C6C">
        <w:rPr>
          <w:rFonts w:eastAsia="Calibri" w:cs="Tahoma"/>
          <w:lang w:val="en-GB"/>
        </w:rPr>
        <w:t xml:space="preserve">and students </w:t>
      </w:r>
      <w:r w:rsidRPr="791B2C6C">
        <w:rPr>
          <w:rFonts w:eastAsia="Calibri" w:cs="Tahoma"/>
          <w:lang w:val="en-GB"/>
        </w:rPr>
        <w:t>relate to one another online can have a significant impact on the culture at school</w:t>
      </w:r>
      <w:r w:rsidR="00255F9C" w:rsidRPr="791B2C6C">
        <w:rPr>
          <w:rFonts w:eastAsia="Calibri" w:cs="Tahoma"/>
          <w:lang w:val="en-GB"/>
        </w:rPr>
        <w:t xml:space="preserve"> or college</w:t>
      </w:r>
      <w:r w:rsidRPr="791B2C6C">
        <w:rPr>
          <w:rFonts w:eastAsia="Calibri" w:cs="Tahoma"/>
          <w:lang w:val="en-GB"/>
        </w:rPr>
        <w:t xml:space="preserve">. Negative interactions online can damage the </w:t>
      </w:r>
      <w:r w:rsidR="00255F9C" w:rsidRPr="791B2C6C">
        <w:rPr>
          <w:rFonts w:eastAsia="Calibri" w:cs="Tahoma"/>
          <w:lang w:val="en-GB"/>
        </w:rPr>
        <w:t>s</w:t>
      </w:r>
      <w:r w:rsidRPr="791B2C6C">
        <w:rPr>
          <w:rFonts w:eastAsia="Calibri" w:cs="Tahoma"/>
          <w:lang w:val="en-GB"/>
        </w:rPr>
        <w:t xml:space="preserve">chool’s culture and can lead to school feeling like an unsafe place. Behaviour issues online can be very difficult to manage given issues of anonymity, and online incidents occur both on and off the premises. The </w:t>
      </w:r>
      <w:r w:rsidR="00A815BA" w:rsidRPr="791B2C6C">
        <w:rPr>
          <w:rFonts w:eastAsia="Calibri" w:cs="Tahoma"/>
          <w:lang w:val="en-GB"/>
        </w:rPr>
        <w:t>s</w:t>
      </w:r>
      <w:r w:rsidRPr="791B2C6C">
        <w:rPr>
          <w:rFonts w:eastAsia="Calibri" w:cs="Tahoma"/>
          <w:lang w:val="en-GB"/>
        </w:rPr>
        <w:t>chool</w:t>
      </w:r>
      <w:r w:rsidR="004E51A7" w:rsidRPr="791B2C6C">
        <w:rPr>
          <w:rFonts w:eastAsia="Calibri" w:cs="Tahoma"/>
          <w:lang w:val="en-GB"/>
        </w:rPr>
        <w:t>/college</w:t>
      </w:r>
      <w:r w:rsidRPr="791B2C6C">
        <w:rPr>
          <w:rFonts w:eastAsia="Calibri" w:cs="Tahoma"/>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59D1A17A" w:rsidR="006B717A" w:rsidRPr="00490311" w:rsidRDefault="00140FFE" w:rsidP="001E0D35">
      <w:pPr>
        <w:widowControl/>
        <w:adjustRightInd w:val="0"/>
        <w:jc w:val="both"/>
        <w:rPr>
          <w:rFonts w:eastAsia="Calibri" w:cs="Tahoma"/>
          <w:lang w:val="en-GB"/>
        </w:rPr>
      </w:pPr>
      <w:r w:rsidRPr="39B67527">
        <w:rPr>
          <w:rFonts w:eastAsia="Calibri" w:cs="Tahoma"/>
          <w:lang w:val="en-GB"/>
        </w:rPr>
        <w:t xml:space="preserve">In cases when a </w:t>
      </w:r>
      <w:r w:rsidR="00A11D82" w:rsidRPr="39B67527">
        <w:rPr>
          <w:rFonts w:eastAsia="Calibri" w:cs="Tahoma"/>
          <w:lang w:val="en-GB"/>
        </w:rPr>
        <w:t xml:space="preserve">team </w:t>
      </w:r>
      <w:r w:rsidRPr="39B67527">
        <w:rPr>
          <w:rFonts w:eastAsia="Calibri" w:cs="Tahoma"/>
          <w:lang w:val="en-GB"/>
        </w:rPr>
        <w:t>member</w:t>
      </w:r>
      <w:r w:rsidR="00A11D82" w:rsidRPr="39B67527">
        <w:rPr>
          <w:rFonts w:eastAsia="Calibri" w:cs="Tahoma"/>
          <w:lang w:val="en-GB"/>
        </w:rPr>
        <w:t>,</w:t>
      </w:r>
      <w:r w:rsidRPr="39B67527">
        <w:rPr>
          <w:rFonts w:eastAsia="Calibri" w:cs="Tahoma"/>
          <w:lang w:val="en-GB"/>
        </w:rPr>
        <w:t xml:space="preserve"> </w:t>
      </w:r>
      <w:r w:rsidR="00987A65" w:rsidRPr="39B67527">
        <w:rPr>
          <w:rFonts w:eastAsia="Calibri" w:cs="Tahoma"/>
          <w:lang w:val="en-GB"/>
        </w:rPr>
        <w:t>H</w:t>
      </w:r>
      <w:r w:rsidRPr="39B67527">
        <w:rPr>
          <w:rFonts w:eastAsia="Calibri" w:cs="Tahoma"/>
          <w:lang w:val="en-GB"/>
        </w:rPr>
        <w:t>eadteacher</w:t>
      </w:r>
      <w:r w:rsidR="00A11D82" w:rsidRPr="39B67527">
        <w:rPr>
          <w:rFonts w:eastAsia="Calibri" w:cs="Tahoma"/>
          <w:lang w:val="en-GB"/>
        </w:rPr>
        <w:t xml:space="preserve">, </w:t>
      </w:r>
      <w:r w:rsidR="00987A65" w:rsidRPr="39B67527">
        <w:rPr>
          <w:rFonts w:eastAsia="Calibri" w:cs="Tahoma"/>
          <w:lang w:val="en-GB"/>
        </w:rPr>
        <w:t>P</w:t>
      </w:r>
      <w:r w:rsidR="00A11D82" w:rsidRPr="39B67527">
        <w:rPr>
          <w:rFonts w:eastAsia="Calibri" w:cs="Tahoma"/>
          <w:lang w:val="en-GB"/>
        </w:rPr>
        <w:t>rincipal or equivalent</w:t>
      </w:r>
      <w:r w:rsidRPr="39B67527">
        <w:rPr>
          <w:rFonts w:eastAsia="Calibri" w:cs="Tahoma"/>
          <w:lang w:val="en-GB"/>
        </w:rPr>
        <w:t xml:space="preserve"> suspects criminal behaviour, the </w:t>
      </w:r>
      <w:r w:rsidR="00A11D82" w:rsidRPr="39B67527">
        <w:rPr>
          <w:rFonts w:eastAsia="Calibri" w:cs="Tahoma"/>
          <w:lang w:val="en-GB"/>
        </w:rPr>
        <w:t>s</w:t>
      </w:r>
      <w:r w:rsidRPr="39B67527">
        <w:rPr>
          <w:rFonts w:eastAsia="Calibri" w:cs="Tahoma"/>
          <w:lang w:val="en-GB"/>
        </w:rPr>
        <w:t>chool</w:t>
      </w:r>
      <w:r w:rsidR="120CD7B4" w:rsidRPr="5DF71988">
        <w:rPr>
          <w:rFonts w:eastAsia="Calibri" w:cs="Tahoma"/>
          <w:lang w:val="en-GB"/>
        </w:rPr>
        <w:t xml:space="preserve"> </w:t>
      </w:r>
      <w:r w:rsidRPr="5DF71988">
        <w:rPr>
          <w:rFonts w:eastAsia="Calibri" w:cs="Tahoma"/>
          <w:lang w:val="en-GB"/>
        </w:rPr>
        <w:t>will</w:t>
      </w:r>
      <w:r w:rsidRPr="39B67527">
        <w:rPr>
          <w:rFonts w:eastAsia="Calibri" w:cs="Tahoma"/>
          <w:lang w:val="en-GB"/>
        </w:rPr>
        <w:t xml:space="preserve"> make an initial assessment of whether an incident should be reported to the police by gathering enough information to establish the facts of the case. These initial investigations will be fully documented, and every effort </w:t>
      </w:r>
      <w:r w:rsidR="00882629" w:rsidRPr="39B67527">
        <w:rPr>
          <w:rFonts w:eastAsia="Calibri" w:cs="Tahoma"/>
          <w:lang w:val="en-GB"/>
        </w:rPr>
        <w:t xml:space="preserve">will be made </w:t>
      </w:r>
      <w:r w:rsidRPr="39B67527">
        <w:rPr>
          <w:rFonts w:eastAsia="Calibri" w:cs="Tahoma"/>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46105C05" w14:textId="06B6EE27" w:rsidR="00BB1EF2" w:rsidRPr="00490311" w:rsidRDefault="00140FFE" w:rsidP="1C3190BF">
      <w:pPr>
        <w:widowControl/>
        <w:autoSpaceDE/>
        <w:autoSpaceDN/>
        <w:jc w:val="both"/>
        <w:rPr>
          <w:rFonts w:eastAsia="Times New Roman" w:cs="Tahoma"/>
          <w:lang w:val="en-GB" w:eastAsia="en-GB"/>
        </w:rPr>
      </w:pPr>
      <w:r w:rsidRPr="1C3190BF">
        <w:rPr>
          <w:rFonts w:eastAsia="Times New Roman" w:cs="Tahoma"/>
          <w:lang w:val="en-GB" w:eastAsia="en-GB"/>
        </w:rPr>
        <w:t xml:space="preserve">Any complaint or concern raised by a young person will be taken very seriously, and </w:t>
      </w:r>
      <w:r w:rsidR="001C1FBB" w:rsidRPr="1C3190BF">
        <w:rPr>
          <w:rFonts w:eastAsia="Times New Roman" w:cs="Tahoma"/>
          <w:lang w:val="en-GB" w:eastAsia="en-GB"/>
        </w:rPr>
        <w:t xml:space="preserve">team members </w:t>
      </w:r>
      <w:r w:rsidRPr="1C3190BF">
        <w:rPr>
          <w:rFonts w:eastAsia="Times New Roman" w:cs="Tahoma"/>
          <w:lang w:val="en-GB" w:eastAsia="en-GB"/>
        </w:rPr>
        <w:t>will be vigilant to obvious and subtle signs of this.  A complaint will be dealt within in accordance with the Complaints Policy.</w:t>
      </w:r>
    </w:p>
    <w:p w14:paraId="7CA6F671" w14:textId="3A250CB0" w:rsidR="001E0D35" w:rsidRPr="00490311" w:rsidRDefault="001E0D35">
      <w:pPr>
        <w:rPr>
          <w:rFonts w:eastAsia="Times New Roman" w:cs="Tahoma"/>
          <w:szCs w:val="24"/>
          <w:lang w:val="en-GB" w:eastAsia="en-GB"/>
        </w:rPr>
      </w:pPr>
      <w:r w:rsidRPr="00490311">
        <w:rPr>
          <w:rFonts w:eastAsia="Times New Roman" w:cs="Tahoma"/>
          <w:szCs w:val="24"/>
          <w:lang w:val="en-GB" w:eastAsia="en-GB"/>
        </w:rPr>
        <w:br w:type="page"/>
      </w:r>
    </w:p>
    <w:p w14:paraId="4C447776" w14:textId="6462D844" w:rsidR="00A228F9" w:rsidRPr="005D6F65" w:rsidRDefault="00A228F9" w:rsidP="005D6F65">
      <w:pPr>
        <w:pStyle w:val="Heading1"/>
        <w:rPr>
          <w:rFonts w:eastAsia="Calibri" w:cs="Tahoma"/>
          <w:szCs w:val="24"/>
          <w:lang w:val="en-GB"/>
        </w:rPr>
      </w:pPr>
      <w:bookmarkStart w:id="45" w:name="_Toc237957109"/>
      <w:r w:rsidRPr="00490311">
        <w:rPr>
          <w:rFonts w:eastAsia="Calibri"/>
          <w:szCs w:val="24"/>
          <w:lang w:val="en-GB"/>
        </w:rPr>
        <w:t>APPENDIX 1</w:t>
      </w:r>
      <w:bookmarkEnd w:id="45"/>
      <w:r w:rsidR="005D6F65">
        <w:rPr>
          <w:rFonts w:eastAsia="Calibri"/>
          <w:szCs w:val="24"/>
          <w:lang w:val="en-GB"/>
        </w:rPr>
        <w:t xml:space="preserve"> - </w:t>
      </w:r>
      <w:r w:rsidR="00065710" w:rsidRPr="005D6F65">
        <w:rPr>
          <w:rFonts w:eastAsia="Calibri" w:cs="Tahoma"/>
          <w:szCs w:val="24"/>
          <w:lang w:val="en-GB"/>
        </w:rPr>
        <w:t>Armley Grange School local arrangements</w:t>
      </w:r>
    </w:p>
    <w:p w14:paraId="6A877DD1" w14:textId="77777777" w:rsidR="004606D9" w:rsidRDefault="004606D9" w:rsidP="00B97064">
      <w:pPr>
        <w:widowControl/>
        <w:autoSpaceDE/>
        <w:autoSpaceDN/>
        <w:jc w:val="both"/>
        <w:rPr>
          <w:rFonts w:eastAsia="Calibri" w:cs="Tahoma"/>
          <w:b/>
          <w:bCs/>
          <w:szCs w:val="24"/>
          <w:lang w:val="en-GB"/>
        </w:rPr>
      </w:pPr>
    </w:p>
    <w:p w14:paraId="7B8EE357" w14:textId="27776DBD" w:rsidR="004606D9" w:rsidRDefault="00924919" w:rsidP="00B97064">
      <w:pPr>
        <w:widowControl/>
        <w:autoSpaceDE/>
        <w:autoSpaceDN/>
        <w:jc w:val="both"/>
        <w:rPr>
          <w:rFonts w:eastAsia="Calibri" w:cs="Tahoma"/>
          <w:i/>
          <w:iCs/>
          <w:szCs w:val="24"/>
          <w:lang w:val="en-GB"/>
        </w:rPr>
      </w:pPr>
      <w:r>
        <w:rPr>
          <w:rFonts w:eastAsia="Calibri" w:cs="Tahoma"/>
          <w:i/>
          <w:iCs/>
          <w:szCs w:val="24"/>
          <w:lang w:val="en-GB"/>
        </w:rPr>
        <w:t>School values, ethos and culture</w:t>
      </w:r>
    </w:p>
    <w:p w14:paraId="7E096747" w14:textId="77777777" w:rsidR="008D4057" w:rsidRDefault="008D4057" w:rsidP="00B97064">
      <w:pPr>
        <w:widowControl/>
        <w:autoSpaceDE/>
        <w:autoSpaceDN/>
        <w:jc w:val="both"/>
        <w:rPr>
          <w:rFonts w:eastAsia="Calibri" w:cs="Tahoma"/>
          <w:i/>
          <w:iCs/>
          <w:szCs w:val="24"/>
          <w:lang w:val="en-GB"/>
        </w:rPr>
      </w:pPr>
    </w:p>
    <w:p w14:paraId="32293840" w14:textId="02EFCBBA" w:rsidR="008D4057" w:rsidRDefault="006E2638" w:rsidP="00B97064">
      <w:pPr>
        <w:widowControl/>
        <w:autoSpaceDE/>
        <w:autoSpaceDN/>
        <w:jc w:val="both"/>
        <w:rPr>
          <w:rFonts w:eastAsia="Calibri" w:cs="Tahoma"/>
          <w:szCs w:val="24"/>
          <w:lang w:val="en-GB"/>
        </w:rPr>
      </w:pPr>
      <w:r>
        <w:rPr>
          <w:rFonts w:eastAsia="Calibri" w:cs="Tahoma"/>
          <w:szCs w:val="24"/>
          <w:lang w:val="en-GB"/>
        </w:rPr>
        <w:t>Armley Grange School’s vision statement</w:t>
      </w:r>
      <w:r w:rsidR="006D30F4">
        <w:rPr>
          <w:rFonts w:eastAsia="Calibri" w:cs="Tahoma"/>
          <w:szCs w:val="24"/>
          <w:lang w:val="en-GB"/>
        </w:rPr>
        <w:t xml:space="preserve"> encapsulates the vision and ethos of our school</w:t>
      </w:r>
      <w:r>
        <w:rPr>
          <w:rFonts w:eastAsia="Calibri" w:cs="Tahoma"/>
          <w:szCs w:val="24"/>
          <w:lang w:val="en-GB"/>
        </w:rPr>
        <w:t>:</w:t>
      </w:r>
    </w:p>
    <w:p w14:paraId="3015A509" w14:textId="77777777" w:rsidR="00C6650F" w:rsidRDefault="00C6650F" w:rsidP="00B97064">
      <w:pPr>
        <w:widowControl/>
        <w:autoSpaceDE/>
        <w:autoSpaceDN/>
        <w:jc w:val="both"/>
        <w:rPr>
          <w:rFonts w:eastAsia="Calibri" w:cs="Tahoma"/>
          <w:szCs w:val="24"/>
          <w:lang w:val="en-GB"/>
        </w:rPr>
      </w:pPr>
    </w:p>
    <w:p w14:paraId="758038D2" w14:textId="5B247041" w:rsidR="006E2638" w:rsidRDefault="006E2638" w:rsidP="006E2638">
      <w:pPr>
        <w:widowControl/>
        <w:autoSpaceDE/>
        <w:autoSpaceDN/>
        <w:jc w:val="center"/>
        <w:rPr>
          <w:rFonts w:eastAsia="Calibri" w:cs="Tahoma"/>
          <w:i/>
          <w:iCs/>
          <w:szCs w:val="24"/>
        </w:rPr>
      </w:pPr>
      <w:r w:rsidRPr="00844D3C">
        <w:rPr>
          <w:rFonts w:eastAsia="Calibri" w:cs="Tahoma"/>
          <w:i/>
          <w:iCs/>
          <w:szCs w:val="24"/>
        </w:rPr>
        <w:t>"Empowering every unique mind to shine, learn, and thrive in a nurturing environment that celebrates diversity, encourages creativity, and fosters independence for a brighter future."</w:t>
      </w:r>
    </w:p>
    <w:p w14:paraId="5E00615B" w14:textId="77777777" w:rsidR="00C6650F" w:rsidRDefault="00C6650F" w:rsidP="006E2638">
      <w:pPr>
        <w:widowControl/>
        <w:autoSpaceDE/>
        <w:autoSpaceDN/>
        <w:jc w:val="center"/>
        <w:rPr>
          <w:rFonts w:eastAsia="Calibri" w:cs="Tahoma"/>
          <w:i/>
          <w:iCs/>
          <w:szCs w:val="24"/>
        </w:rPr>
      </w:pPr>
    </w:p>
    <w:p w14:paraId="59D43F0F" w14:textId="32C90C26" w:rsidR="00C6650F" w:rsidRPr="00D57BEE" w:rsidRDefault="0037776E" w:rsidP="00C6650F">
      <w:pPr>
        <w:widowControl/>
        <w:autoSpaceDE/>
        <w:autoSpaceDN/>
        <w:jc w:val="both"/>
        <w:rPr>
          <w:rFonts w:eastAsia="Calibri" w:cs="Tahoma"/>
          <w:sz w:val="28"/>
          <w:szCs w:val="28"/>
          <w:lang w:val="en-GB"/>
        </w:rPr>
      </w:pPr>
      <w:r>
        <w:rPr>
          <w:rFonts w:eastAsia="Calibri" w:cs="Tahoma"/>
          <w:szCs w:val="24"/>
          <w:lang w:val="en-GB"/>
        </w:rPr>
        <w:t xml:space="preserve">We aim to instil this ethos through the active promotion of positive reinforcement of the </w:t>
      </w:r>
      <w:r w:rsidR="00910C9B">
        <w:rPr>
          <w:rFonts w:eastAsia="Calibri" w:cs="Tahoma"/>
          <w:szCs w:val="24"/>
          <w:lang w:val="en-GB"/>
        </w:rPr>
        <w:t>following principles</w:t>
      </w:r>
      <w:r w:rsidR="00EC726D">
        <w:rPr>
          <w:rFonts w:eastAsia="Calibri" w:cs="Tahoma"/>
          <w:szCs w:val="24"/>
          <w:lang w:val="en-GB"/>
        </w:rPr>
        <w:t>, known as our GROWTH principles</w:t>
      </w:r>
      <w:r w:rsidR="00F41378">
        <w:rPr>
          <w:rFonts w:eastAsia="Calibri" w:cs="Tahoma"/>
          <w:szCs w:val="24"/>
          <w:lang w:val="en-GB"/>
        </w:rPr>
        <w:t>:</w:t>
      </w:r>
    </w:p>
    <w:p w14:paraId="6B805608" w14:textId="10B2948A" w:rsidR="00FF7E8A" w:rsidRPr="00D57BEE" w:rsidRDefault="00306340" w:rsidP="00C6650F">
      <w:pPr>
        <w:widowControl/>
        <w:autoSpaceDE/>
        <w:autoSpaceDN/>
        <w:jc w:val="both"/>
        <w:rPr>
          <w:rFonts w:eastAsia="Calibri" w:cs="Tahoma"/>
          <w:sz w:val="28"/>
          <w:szCs w:val="28"/>
          <w:lang w:val="en-GB"/>
        </w:rPr>
      </w:pPr>
      <w:r>
        <w:rPr>
          <w:noProof/>
        </w:rPr>
        <w:drawing>
          <wp:anchor distT="0" distB="0" distL="114300" distR="114300" simplePos="0" relativeHeight="251658242" behindDoc="0" locked="0" layoutInCell="1" allowOverlap="1" wp14:anchorId="3C13196B" wp14:editId="49D426F7">
            <wp:simplePos x="0" y="0"/>
            <wp:positionH relativeFrom="margin">
              <wp:align>right</wp:align>
            </wp:positionH>
            <wp:positionV relativeFrom="paragraph">
              <wp:posOffset>77470</wp:posOffset>
            </wp:positionV>
            <wp:extent cx="2895600" cy="1905000"/>
            <wp:effectExtent l="0" t="0" r="0" b="0"/>
            <wp:wrapSquare wrapText="bothSides"/>
            <wp:docPr id="1829233991" name="Picture 1"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931329" name="Picture 1" descr="A diagram of different colored squares&#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95600" cy="1905000"/>
                    </a:xfrm>
                    <a:prstGeom prst="rect">
                      <a:avLst/>
                    </a:prstGeom>
                  </pic:spPr>
                </pic:pic>
              </a:graphicData>
            </a:graphic>
            <wp14:sizeRelH relativeFrom="margin">
              <wp14:pctWidth>0</wp14:pctWidth>
            </wp14:sizeRelH>
            <wp14:sizeRelV relativeFrom="margin">
              <wp14:pctHeight>0</wp14:pctHeight>
            </wp14:sizeRelV>
          </wp:anchor>
        </w:drawing>
      </w:r>
    </w:p>
    <w:p w14:paraId="61F61972" w14:textId="7354A108" w:rsidR="008B7E38" w:rsidRPr="00C92633" w:rsidRDefault="008B7E38" w:rsidP="0021112C">
      <w:pPr>
        <w:pStyle w:val="Heading1"/>
        <w:numPr>
          <w:ilvl w:val="0"/>
          <w:numId w:val="40"/>
        </w:numPr>
        <w:spacing w:before="0"/>
        <w:jc w:val="both"/>
        <w:rPr>
          <w:rFonts w:eastAsia="Calibri Light"/>
          <w:sz w:val="22"/>
          <w:szCs w:val="22"/>
        </w:rPr>
      </w:pPr>
      <w:r w:rsidRPr="00E92C3B">
        <w:rPr>
          <w:rFonts w:eastAsia="Calibri Light"/>
          <w:bCs/>
          <w:sz w:val="22"/>
          <w:szCs w:val="22"/>
        </w:rPr>
        <w:t>Growth</w:t>
      </w:r>
      <w:r w:rsidRPr="00C92633">
        <w:rPr>
          <w:rFonts w:eastAsia="Calibri Light"/>
          <w:b w:val="0"/>
          <w:sz w:val="22"/>
          <w:szCs w:val="22"/>
        </w:rPr>
        <w:t xml:space="preserve"> – </w:t>
      </w:r>
      <w:r w:rsidRPr="00C92633">
        <w:rPr>
          <w:rFonts w:eastAsia="Calibri Light"/>
          <w:b w:val="0"/>
          <w:i/>
          <w:iCs/>
          <w:sz w:val="22"/>
          <w:szCs w:val="22"/>
        </w:rPr>
        <w:t>Personal, emotional, social</w:t>
      </w:r>
    </w:p>
    <w:p w14:paraId="393B0FF1" w14:textId="77777777" w:rsidR="008B7E38" w:rsidRPr="00C92633" w:rsidRDefault="008B7E38" w:rsidP="0021112C">
      <w:pPr>
        <w:pStyle w:val="Heading1"/>
        <w:numPr>
          <w:ilvl w:val="0"/>
          <w:numId w:val="40"/>
        </w:numPr>
        <w:spacing w:before="0"/>
        <w:jc w:val="both"/>
        <w:rPr>
          <w:rFonts w:eastAsia="Calibri Light"/>
          <w:sz w:val="22"/>
          <w:szCs w:val="22"/>
        </w:rPr>
      </w:pPr>
      <w:r w:rsidRPr="00E92C3B">
        <w:rPr>
          <w:rFonts w:eastAsia="Calibri Light"/>
          <w:bCs/>
          <w:sz w:val="22"/>
          <w:szCs w:val="22"/>
        </w:rPr>
        <w:t>Respect</w:t>
      </w:r>
      <w:r w:rsidRPr="00C92633">
        <w:rPr>
          <w:rFonts w:eastAsia="Calibri Light"/>
          <w:b w:val="0"/>
          <w:sz w:val="22"/>
          <w:szCs w:val="22"/>
        </w:rPr>
        <w:t xml:space="preserve"> – </w:t>
      </w:r>
      <w:r w:rsidRPr="00C92633">
        <w:rPr>
          <w:rFonts w:eastAsia="Calibri Light"/>
          <w:b w:val="0"/>
          <w:i/>
          <w:iCs/>
          <w:sz w:val="22"/>
          <w:szCs w:val="22"/>
        </w:rPr>
        <w:t>Being accepting of others and their differences, being respectful to staff and peers</w:t>
      </w:r>
    </w:p>
    <w:p w14:paraId="29DF6F1D" w14:textId="77777777" w:rsidR="008B7E38" w:rsidRPr="00C92633" w:rsidRDefault="008B7E38" w:rsidP="0021112C">
      <w:pPr>
        <w:pStyle w:val="Heading1"/>
        <w:numPr>
          <w:ilvl w:val="0"/>
          <w:numId w:val="40"/>
        </w:numPr>
        <w:spacing w:before="0"/>
        <w:jc w:val="both"/>
        <w:rPr>
          <w:rFonts w:eastAsia="Calibri Light"/>
          <w:sz w:val="22"/>
          <w:szCs w:val="22"/>
        </w:rPr>
      </w:pPr>
      <w:r w:rsidRPr="0021112C">
        <w:rPr>
          <w:rFonts w:eastAsia="Calibri Light"/>
          <w:bCs/>
          <w:sz w:val="22"/>
          <w:szCs w:val="22"/>
        </w:rPr>
        <w:t>Opportunity</w:t>
      </w:r>
      <w:r w:rsidRPr="00C92633">
        <w:rPr>
          <w:rFonts w:eastAsia="Calibri Light"/>
          <w:b w:val="0"/>
          <w:sz w:val="22"/>
          <w:szCs w:val="22"/>
        </w:rPr>
        <w:t xml:space="preserve"> – </w:t>
      </w:r>
      <w:r w:rsidRPr="00C92633">
        <w:rPr>
          <w:rFonts w:eastAsia="Calibri Light"/>
          <w:b w:val="0"/>
          <w:i/>
          <w:iCs/>
          <w:sz w:val="22"/>
          <w:szCs w:val="22"/>
        </w:rPr>
        <w:t>Grasping the various opportunities the school offers</w:t>
      </w:r>
    </w:p>
    <w:p w14:paraId="7BB667D9" w14:textId="77777777" w:rsidR="008B7E38" w:rsidRPr="00C92633" w:rsidRDefault="008B7E38" w:rsidP="0021112C">
      <w:pPr>
        <w:pStyle w:val="Heading1"/>
        <w:numPr>
          <w:ilvl w:val="0"/>
          <w:numId w:val="40"/>
        </w:numPr>
        <w:spacing w:before="0"/>
        <w:jc w:val="both"/>
        <w:rPr>
          <w:rFonts w:eastAsia="Calibri Light"/>
          <w:i/>
          <w:iCs/>
          <w:sz w:val="22"/>
          <w:szCs w:val="22"/>
        </w:rPr>
      </w:pPr>
      <w:r w:rsidRPr="0021112C">
        <w:rPr>
          <w:rFonts w:eastAsia="Calibri Light"/>
          <w:bCs/>
          <w:sz w:val="22"/>
          <w:szCs w:val="22"/>
        </w:rPr>
        <w:t>Wellbeing</w:t>
      </w:r>
      <w:r w:rsidRPr="00C92633">
        <w:rPr>
          <w:rFonts w:eastAsia="Calibri Light"/>
          <w:b w:val="0"/>
          <w:sz w:val="22"/>
          <w:szCs w:val="22"/>
        </w:rPr>
        <w:t xml:space="preserve"> </w:t>
      </w:r>
      <w:r w:rsidRPr="00C92633">
        <w:rPr>
          <w:rFonts w:eastAsia="Calibri Light"/>
          <w:b w:val="0"/>
          <w:i/>
          <w:iCs/>
          <w:sz w:val="22"/>
          <w:szCs w:val="22"/>
        </w:rPr>
        <w:t>– Knowing oneself, being self-aware, looking out for other students or being kind</w:t>
      </w:r>
    </w:p>
    <w:p w14:paraId="1FBAF881" w14:textId="77777777" w:rsidR="008B7E38" w:rsidRPr="00C92633" w:rsidRDefault="008B7E38" w:rsidP="0021112C">
      <w:pPr>
        <w:pStyle w:val="Heading1"/>
        <w:numPr>
          <w:ilvl w:val="0"/>
          <w:numId w:val="40"/>
        </w:numPr>
        <w:spacing w:before="0"/>
        <w:jc w:val="both"/>
        <w:rPr>
          <w:rFonts w:eastAsia="Calibri Light"/>
          <w:sz w:val="22"/>
          <w:szCs w:val="22"/>
        </w:rPr>
      </w:pPr>
      <w:r w:rsidRPr="0021112C">
        <w:rPr>
          <w:rFonts w:eastAsia="Calibri Light"/>
          <w:bCs/>
          <w:sz w:val="22"/>
          <w:szCs w:val="22"/>
        </w:rPr>
        <w:t>Tolerance</w:t>
      </w:r>
      <w:r w:rsidRPr="00C92633">
        <w:rPr>
          <w:rFonts w:eastAsia="Calibri Light"/>
          <w:b w:val="0"/>
          <w:sz w:val="22"/>
          <w:szCs w:val="22"/>
        </w:rPr>
        <w:t xml:space="preserve"> – </w:t>
      </w:r>
      <w:r w:rsidRPr="00C92633">
        <w:rPr>
          <w:rFonts w:eastAsia="Calibri Light"/>
          <w:b w:val="0"/>
          <w:i/>
          <w:iCs/>
          <w:sz w:val="22"/>
          <w:szCs w:val="22"/>
        </w:rPr>
        <w:t>Being accepting of others, their beliefs and their choices</w:t>
      </w:r>
    </w:p>
    <w:p w14:paraId="62DC2C53" w14:textId="77777777" w:rsidR="008B7E38" w:rsidRPr="00C92633" w:rsidRDefault="008B7E38" w:rsidP="0021112C">
      <w:pPr>
        <w:pStyle w:val="Heading1"/>
        <w:numPr>
          <w:ilvl w:val="0"/>
          <w:numId w:val="40"/>
        </w:numPr>
        <w:spacing w:before="0"/>
        <w:jc w:val="both"/>
        <w:rPr>
          <w:rFonts w:eastAsia="Calibri Light"/>
          <w:sz w:val="22"/>
          <w:szCs w:val="22"/>
        </w:rPr>
      </w:pPr>
      <w:r w:rsidRPr="0021112C">
        <w:rPr>
          <w:rFonts w:eastAsia="Calibri Light"/>
          <w:bCs/>
          <w:sz w:val="22"/>
          <w:szCs w:val="22"/>
        </w:rPr>
        <w:t>Happy</w:t>
      </w:r>
      <w:r w:rsidRPr="00C92633">
        <w:rPr>
          <w:rFonts w:eastAsia="Calibri Light"/>
          <w:b w:val="0"/>
          <w:sz w:val="22"/>
          <w:szCs w:val="22"/>
        </w:rPr>
        <w:t xml:space="preserve"> – </w:t>
      </w:r>
      <w:r w:rsidRPr="00C92633">
        <w:rPr>
          <w:rFonts w:eastAsia="Calibri Light"/>
          <w:b w:val="0"/>
          <w:i/>
          <w:iCs/>
          <w:sz w:val="22"/>
          <w:szCs w:val="22"/>
        </w:rPr>
        <w:t>All students deserve to be happy at school</w:t>
      </w:r>
    </w:p>
    <w:p w14:paraId="36761771" w14:textId="77777777" w:rsidR="00EC726D" w:rsidRPr="00D57BEE" w:rsidRDefault="00EC726D" w:rsidP="00C6650F">
      <w:pPr>
        <w:widowControl/>
        <w:autoSpaceDE/>
        <w:autoSpaceDN/>
        <w:jc w:val="both"/>
        <w:rPr>
          <w:rFonts w:eastAsia="Calibri" w:cs="Tahoma"/>
          <w:sz w:val="28"/>
          <w:szCs w:val="28"/>
        </w:rPr>
      </w:pPr>
    </w:p>
    <w:p w14:paraId="7A1EE21C" w14:textId="1331BFCF" w:rsidR="00EC726D" w:rsidRPr="00C92633" w:rsidRDefault="005F0E9B" w:rsidP="00C6650F">
      <w:pPr>
        <w:widowControl/>
        <w:autoSpaceDE/>
        <w:autoSpaceDN/>
        <w:jc w:val="both"/>
        <w:rPr>
          <w:rFonts w:eastAsia="Calibri" w:cs="Tahoma"/>
          <w:szCs w:val="24"/>
          <w:lang w:val="en-GB"/>
        </w:rPr>
      </w:pPr>
      <w:r>
        <w:rPr>
          <w:rFonts w:eastAsia="Calibri" w:cs="Tahoma"/>
          <w:szCs w:val="24"/>
          <w:lang w:val="en-GB"/>
        </w:rPr>
        <w:t xml:space="preserve">These are embedded both implicitly and explicitly within our curriculum </w:t>
      </w:r>
      <w:r w:rsidR="00BA0C5B">
        <w:rPr>
          <w:rFonts w:eastAsia="Calibri" w:cs="Tahoma"/>
          <w:szCs w:val="24"/>
          <w:lang w:val="en-GB"/>
        </w:rPr>
        <w:t xml:space="preserve">and our staff aim to embody these </w:t>
      </w:r>
      <w:r w:rsidR="00AE597F">
        <w:rPr>
          <w:rFonts w:eastAsia="Calibri" w:cs="Tahoma"/>
          <w:szCs w:val="24"/>
          <w:lang w:val="en-GB"/>
        </w:rPr>
        <w:t xml:space="preserve">within every aspect of our </w:t>
      </w:r>
      <w:r w:rsidR="0014741A">
        <w:rPr>
          <w:rFonts w:eastAsia="Calibri" w:cs="Tahoma"/>
          <w:szCs w:val="24"/>
          <w:lang w:val="en-GB"/>
        </w:rPr>
        <w:t xml:space="preserve">work.  </w:t>
      </w:r>
    </w:p>
    <w:p w14:paraId="518A4702" w14:textId="77777777" w:rsidR="00180F6F" w:rsidRDefault="00180F6F" w:rsidP="00C6650F">
      <w:pPr>
        <w:widowControl/>
        <w:autoSpaceDE/>
        <w:autoSpaceDN/>
        <w:jc w:val="both"/>
        <w:rPr>
          <w:rFonts w:eastAsia="Calibri" w:cs="Tahoma"/>
          <w:szCs w:val="24"/>
          <w:lang w:val="en-GB"/>
        </w:rPr>
      </w:pPr>
    </w:p>
    <w:p w14:paraId="7989C253" w14:textId="13FB23DC" w:rsidR="00180F6F" w:rsidRDefault="002C3594" w:rsidP="143B5429">
      <w:pPr>
        <w:widowControl/>
        <w:autoSpaceDE/>
        <w:autoSpaceDN/>
        <w:jc w:val="both"/>
        <w:rPr>
          <w:rFonts w:eastAsia="Calibri" w:cs="Tahoma"/>
        </w:rPr>
      </w:pPr>
      <w:r w:rsidRPr="004A1070">
        <w:rPr>
          <w:rFonts w:eastAsia="Calibri" w:cs="Tahoma"/>
          <w:noProof/>
          <w:szCs w:val="24"/>
          <w:lang w:val="en-GB"/>
        </w:rPr>
        <w:drawing>
          <wp:anchor distT="0" distB="0" distL="114300" distR="114300" simplePos="0" relativeHeight="251658243" behindDoc="0" locked="0" layoutInCell="1" allowOverlap="1" wp14:anchorId="3BDB8ECD" wp14:editId="7E49872E">
            <wp:simplePos x="0" y="0"/>
            <wp:positionH relativeFrom="margin">
              <wp:align>right</wp:align>
            </wp:positionH>
            <wp:positionV relativeFrom="paragraph">
              <wp:posOffset>12700</wp:posOffset>
            </wp:positionV>
            <wp:extent cx="1508760" cy="2178685"/>
            <wp:effectExtent l="0" t="0" r="0" b="0"/>
            <wp:wrapSquare wrapText="bothSides"/>
            <wp:docPr id="1102899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99174"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08760" cy="2178685"/>
                    </a:xfrm>
                    <a:prstGeom prst="rect">
                      <a:avLst/>
                    </a:prstGeom>
                  </pic:spPr>
                </pic:pic>
              </a:graphicData>
            </a:graphic>
            <wp14:sizeRelH relativeFrom="margin">
              <wp14:pctWidth>0</wp14:pctWidth>
            </wp14:sizeRelH>
            <wp14:sizeRelV relativeFrom="margin">
              <wp14:pctHeight>0</wp14:pctHeight>
            </wp14:sizeRelV>
          </wp:anchor>
        </w:drawing>
      </w:r>
      <w:r w:rsidR="00C632F2" w:rsidRPr="143B5429">
        <w:rPr>
          <w:rFonts w:eastAsia="Calibri" w:cs="Tahoma"/>
        </w:rPr>
        <w:t xml:space="preserve">Accompanying our GROWTH principles are our school’s </w:t>
      </w:r>
      <w:r w:rsidR="00E009C4" w:rsidRPr="143B5429">
        <w:rPr>
          <w:rFonts w:eastAsia="Calibri" w:cs="Tahoma"/>
        </w:rPr>
        <w:t>3 Golden Rules</w:t>
      </w:r>
      <w:r w:rsidR="005314C8" w:rsidRPr="143B5429">
        <w:rPr>
          <w:rFonts w:eastAsia="Calibri" w:cs="Tahoma"/>
        </w:rPr>
        <w:t xml:space="preserve">.  </w:t>
      </w:r>
      <w:r w:rsidR="00404752" w:rsidRPr="143B5429">
        <w:rPr>
          <w:rFonts w:eastAsia="Calibri" w:cs="Tahoma"/>
        </w:rPr>
        <w:t xml:space="preserve">These rules are not imposed </w:t>
      </w:r>
      <w:r w:rsidR="009C1AF0" w:rsidRPr="143B5429">
        <w:rPr>
          <w:rFonts w:eastAsia="Calibri" w:cs="Tahoma"/>
        </w:rPr>
        <w:t xml:space="preserve">as a means of controlling students’ behaviour, not rather articulate the expectations </w:t>
      </w:r>
      <w:r w:rsidR="00B468CA" w:rsidRPr="143B5429">
        <w:rPr>
          <w:rFonts w:eastAsia="Calibri" w:cs="Tahoma"/>
        </w:rPr>
        <w:t>that we have of our students to enable to thrive in their learning</w:t>
      </w:r>
      <w:r w:rsidR="000273A2" w:rsidRPr="143B5429">
        <w:rPr>
          <w:rFonts w:eastAsia="Calibri" w:cs="Tahoma"/>
        </w:rPr>
        <w:t xml:space="preserve">.  </w:t>
      </w:r>
      <w:r w:rsidR="00704444" w:rsidRPr="143B5429">
        <w:rPr>
          <w:rFonts w:eastAsia="Calibri" w:cs="Tahoma"/>
        </w:rPr>
        <w:t>These rules are:</w:t>
      </w:r>
    </w:p>
    <w:p w14:paraId="45B19975" w14:textId="6867B990" w:rsidR="00704444" w:rsidRPr="00144950" w:rsidRDefault="004D3623" w:rsidP="00704444">
      <w:pPr>
        <w:pStyle w:val="ListParagraph"/>
        <w:widowControl/>
        <w:numPr>
          <w:ilvl w:val="0"/>
          <w:numId w:val="41"/>
        </w:numPr>
        <w:autoSpaceDE/>
        <w:autoSpaceDN/>
        <w:jc w:val="both"/>
        <w:rPr>
          <w:rFonts w:eastAsia="Calibri" w:cs="Tahoma"/>
          <w:szCs w:val="24"/>
          <w:lang w:val="en-GB"/>
        </w:rPr>
      </w:pPr>
      <w:r>
        <w:rPr>
          <w:rFonts w:eastAsia="Calibri" w:cs="Tahoma"/>
          <w:szCs w:val="24"/>
          <w:lang w:val="en-GB"/>
        </w:rPr>
        <w:t xml:space="preserve">WE ARE KIND </w:t>
      </w:r>
      <w:r w:rsidR="00144950">
        <w:rPr>
          <w:rFonts w:eastAsia="Calibri" w:cs="Tahoma"/>
          <w:szCs w:val="24"/>
          <w:lang w:val="en-GB"/>
        </w:rPr>
        <w:t>–</w:t>
      </w:r>
      <w:r>
        <w:rPr>
          <w:rFonts w:eastAsia="Calibri" w:cs="Tahoma"/>
          <w:szCs w:val="24"/>
          <w:lang w:val="en-GB"/>
        </w:rPr>
        <w:t xml:space="preserve"> </w:t>
      </w:r>
      <w:r w:rsidR="00144950" w:rsidRPr="00144950">
        <w:rPr>
          <w:rFonts w:eastAsia="Calibri" w:cs="Tahoma"/>
          <w:i/>
          <w:iCs/>
          <w:szCs w:val="24"/>
          <w:lang w:val="en-GB"/>
        </w:rPr>
        <w:t>to each other, to staff</w:t>
      </w:r>
      <w:r w:rsidR="00144950">
        <w:rPr>
          <w:rFonts w:eastAsia="Calibri" w:cs="Tahoma"/>
          <w:i/>
          <w:iCs/>
          <w:szCs w:val="24"/>
          <w:lang w:val="en-GB"/>
        </w:rPr>
        <w:t>, to ourselves</w:t>
      </w:r>
    </w:p>
    <w:p w14:paraId="296C0422" w14:textId="2B211B78" w:rsidR="00144950" w:rsidRDefault="007E5486" w:rsidP="00704444">
      <w:pPr>
        <w:pStyle w:val="ListParagraph"/>
        <w:widowControl/>
        <w:numPr>
          <w:ilvl w:val="0"/>
          <w:numId w:val="41"/>
        </w:numPr>
        <w:autoSpaceDE/>
        <w:autoSpaceDN/>
        <w:jc w:val="both"/>
        <w:rPr>
          <w:rFonts w:eastAsia="Calibri" w:cs="Tahoma"/>
          <w:szCs w:val="24"/>
          <w:lang w:val="en-GB"/>
        </w:rPr>
      </w:pPr>
      <w:r>
        <w:rPr>
          <w:rFonts w:eastAsia="Calibri" w:cs="Tahoma"/>
          <w:szCs w:val="24"/>
          <w:lang w:val="en-GB"/>
        </w:rPr>
        <w:t>WE ALWAYS TRY OUR BEST</w:t>
      </w:r>
    </w:p>
    <w:p w14:paraId="7C3DC398" w14:textId="518D30D8" w:rsidR="007E5486" w:rsidRDefault="007E5486" w:rsidP="00704444">
      <w:pPr>
        <w:pStyle w:val="ListParagraph"/>
        <w:widowControl/>
        <w:numPr>
          <w:ilvl w:val="0"/>
          <w:numId w:val="41"/>
        </w:numPr>
        <w:autoSpaceDE/>
        <w:autoSpaceDN/>
        <w:jc w:val="both"/>
        <w:rPr>
          <w:rFonts w:eastAsia="Calibri" w:cs="Tahoma"/>
          <w:szCs w:val="24"/>
          <w:lang w:val="en-GB"/>
        </w:rPr>
      </w:pPr>
      <w:r>
        <w:rPr>
          <w:rFonts w:eastAsia="Calibri" w:cs="Tahoma"/>
          <w:szCs w:val="24"/>
          <w:lang w:val="en-GB"/>
        </w:rPr>
        <w:t>WE LEARN FROM OUR MISTAKES</w:t>
      </w:r>
    </w:p>
    <w:p w14:paraId="3EF06E87" w14:textId="77777777" w:rsidR="00123A5D" w:rsidRDefault="00123A5D" w:rsidP="00123A5D">
      <w:pPr>
        <w:widowControl/>
        <w:autoSpaceDE/>
        <w:autoSpaceDN/>
        <w:jc w:val="both"/>
        <w:rPr>
          <w:rFonts w:eastAsia="Calibri" w:cs="Tahoma"/>
          <w:szCs w:val="24"/>
          <w:lang w:val="en-GB"/>
        </w:rPr>
      </w:pPr>
    </w:p>
    <w:p w14:paraId="42F82DC8" w14:textId="615D3400" w:rsidR="00CD7404" w:rsidRDefault="00574249" w:rsidP="00123A5D">
      <w:pPr>
        <w:widowControl/>
        <w:autoSpaceDE/>
        <w:autoSpaceDN/>
        <w:jc w:val="both"/>
        <w:rPr>
          <w:rFonts w:eastAsia="Calibri" w:cs="Tahoma"/>
          <w:szCs w:val="24"/>
          <w:lang w:val="en-GB"/>
        </w:rPr>
      </w:pPr>
      <w:r>
        <w:rPr>
          <w:rFonts w:eastAsia="Calibri" w:cs="Tahoma"/>
          <w:szCs w:val="24"/>
          <w:lang w:val="en-GB"/>
        </w:rPr>
        <w:t xml:space="preserve">With the strategic input of key leaders across the school, both within education and clinical teams, these rules seek to promote positive </w:t>
      </w:r>
      <w:r w:rsidR="00F4282D">
        <w:rPr>
          <w:rFonts w:eastAsia="Calibri" w:cs="Tahoma"/>
          <w:szCs w:val="24"/>
          <w:lang w:val="en-GB"/>
        </w:rPr>
        <w:t xml:space="preserve">interactions and </w:t>
      </w:r>
      <w:r w:rsidR="00940BFD">
        <w:rPr>
          <w:rFonts w:eastAsia="Calibri" w:cs="Tahoma"/>
          <w:szCs w:val="24"/>
          <w:lang w:val="en-GB"/>
        </w:rPr>
        <w:t xml:space="preserve">social development, resilience and reflection.  </w:t>
      </w:r>
    </w:p>
    <w:p w14:paraId="013AC9E7" w14:textId="77777777" w:rsidR="00386E2A" w:rsidRDefault="00386E2A" w:rsidP="00123A5D">
      <w:pPr>
        <w:widowControl/>
        <w:autoSpaceDE/>
        <w:autoSpaceDN/>
        <w:jc w:val="both"/>
        <w:rPr>
          <w:rFonts w:eastAsia="Calibri" w:cs="Tahoma"/>
          <w:szCs w:val="24"/>
          <w:lang w:val="en-GB"/>
        </w:rPr>
      </w:pPr>
    </w:p>
    <w:p w14:paraId="11BB057F" w14:textId="5A1FED9B" w:rsidR="00663FC2" w:rsidRPr="00663FC2" w:rsidRDefault="00CB6875" w:rsidP="143B5429">
      <w:pPr>
        <w:widowControl/>
        <w:autoSpaceDE/>
        <w:autoSpaceDN/>
        <w:jc w:val="both"/>
        <w:rPr>
          <w:rFonts w:eastAsia="Calibri" w:cs="Tahoma"/>
          <w:b/>
          <w:bCs/>
          <w:i/>
          <w:iCs/>
          <w:lang w:val="en-GB"/>
        </w:rPr>
      </w:pPr>
      <w:r w:rsidRPr="143B5429">
        <w:rPr>
          <w:rFonts w:eastAsia="Calibri" w:cs="Tahoma"/>
          <w:b/>
          <w:bCs/>
          <w:i/>
          <w:iCs/>
          <w:lang w:val="en-GB"/>
        </w:rPr>
        <w:t>Curriculum pathways and inclusive learning environment</w:t>
      </w:r>
    </w:p>
    <w:p w14:paraId="27D6EF62" w14:textId="77777777" w:rsidR="00924919" w:rsidRDefault="00924919" w:rsidP="00924919">
      <w:pPr>
        <w:widowControl/>
        <w:autoSpaceDE/>
        <w:autoSpaceDN/>
        <w:jc w:val="both"/>
        <w:rPr>
          <w:rFonts w:eastAsia="Calibri" w:cs="Tahoma"/>
          <w:i/>
          <w:iCs/>
          <w:szCs w:val="24"/>
          <w:lang w:val="en-GB"/>
        </w:rPr>
      </w:pPr>
    </w:p>
    <w:p w14:paraId="005F9297" w14:textId="7BD7132C" w:rsidR="00386E2A" w:rsidRDefault="00816291" w:rsidP="00924919">
      <w:pPr>
        <w:widowControl/>
        <w:autoSpaceDE/>
        <w:autoSpaceDN/>
        <w:jc w:val="both"/>
        <w:rPr>
          <w:rFonts w:eastAsia="Calibri" w:cs="Tahoma"/>
          <w:szCs w:val="24"/>
          <w:lang w:val="en-GB"/>
        </w:rPr>
      </w:pPr>
      <w:r>
        <w:rPr>
          <w:rFonts w:eastAsia="Calibri" w:cs="Tahoma"/>
          <w:szCs w:val="24"/>
          <w:lang w:val="en-GB"/>
        </w:rPr>
        <w:t xml:space="preserve">We also seek to promote and develop positive learning behaviour from our students through our curriculum.  As highlighted in our curriculum policy, </w:t>
      </w:r>
      <w:r w:rsidR="005267A6">
        <w:rPr>
          <w:rFonts w:eastAsia="Calibri" w:cs="Tahoma"/>
          <w:szCs w:val="24"/>
          <w:lang w:val="en-GB"/>
        </w:rPr>
        <w:t>we provide for students’ unique and specific learning needs within our three pathways</w:t>
      </w:r>
      <w:r w:rsidR="00C976F6">
        <w:rPr>
          <w:rFonts w:eastAsia="Calibri" w:cs="Tahoma"/>
          <w:szCs w:val="24"/>
          <w:lang w:val="en-GB"/>
        </w:rPr>
        <w:t xml:space="preserve"> that seek to make learning both accessible and aspirational.  </w:t>
      </w:r>
    </w:p>
    <w:p w14:paraId="046F275A" w14:textId="1AA67E68" w:rsidR="00152A43" w:rsidRDefault="00152A43" w:rsidP="00924919">
      <w:pPr>
        <w:widowControl/>
        <w:autoSpaceDE/>
        <w:autoSpaceDN/>
        <w:jc w:val="both"/>
        <w:rPr>
          <w:rFonts w:eastAsia="Calibri" w:cs="Tahoma"/>
          <w:szCs w:val="24"/>
          <w:lang w:val="en-GB"/>
        </w:rPr>
      </w:pPr>
      <w:r>
        <w:rPr>
          <w:rFonts w:eastAsia="Calibri" w:cs="Tahoma"/>
          <w:szCs w:val="24"/>
          <w:lang w:val="en-GB"/>
        </w:rPr>
        <w:t xml:space="preserve">We also ensure that classroom environments are inclusive for our students, particularly for </w:t>
      </w:r>
      <w:r w:rsidR="00D85C5F">
        <w:rPr>
          <w:rFonts w:eastAsia="Calibri" w:cs="Tahoma"/>
          <w:szCs w:val="24"/>
          <w:lang w:val="en-GB"/>
        </w:rPr>
        <w:t xml:space="preserve">any specific sensory needs.  </w:t>
      </w:r>
      <w:r w:rsidR="00EC73FF">
        <w:rPr>
          <w:rFonts w:eastAsia="Calibri" w:cs="Tahoma"/>
          <w:szCs w:val="24"/>
          <w:lang w:val="en-GB"/>
        </w:rPr>
        <w:t xml:space="preserve">For example, classrooms may use low-level lighting, </w:t>
      </w:r>
      <w:r w:rsidR="001B5C6C">
        <w:rPr>
          <w:rFonts w:eastAsia="Calibri" w:cs="Tahoma"/>
          <w:szCs w:val="24"/>
          <w:lang w:val="en-GB"/>
        </w:rPr>
        <w:t xml:space="preserve">white noise or </w:t>
      </w:r>
      <w:r w:rsidR="001F656E">
        <w:rPr>
          <w:rFonts w:eastAsia="Calibri" w:cs="Tahoma"/>
          <w:szCs w:val="24"/>
          <w:lang w:val="en-GB"/>
        </w:rPr>
        <w:t xml:space="preserve">calming music, breakout spaces and/or </w:t>
      </w:r>
      <w:r w:rsidR="0014060C">
        <w:rPr>
          <w:rFonts w:eastAsia="Calibri" w:cs="Tahoma"/>
          <w:szCs w:val="24"/>
          <w:lang w:val="en-GB"/>
        </w:rPr>
        <w:t xml:space="preserve">physical resources such as </w:t>
      </w:r>
      <w:r w:rsidR="009B4600">
        <w:rPr>
          <w:rFonts w:eastAsia="Calibri" w:cs="Tahoma"/>
          <w:szCs w:val="24"/>
          <w:lang w:val="en-GB"/>
        </w:rPr>
        <w:t xml:space="preserve">wobble cushions </w:t>
      </w:r>
      <w:r w:rsidR="00627FF6">
        <w:rPr>
          <w:rFonts w:eastAsia="Calibri" w:cs="Tahoma"/>
          <w:szCs w:val="24"/>
          <w:lang w:val="en-GB"/>
        </w:rPr>
        <w:t xml:space="preserve">or weighted blankets.  These resources and strategies are developed in partnership with our clinical team.  </w:t>
      </w:r>
    </w:p>
    <w:p w14:paraId="7516890C" w14:textId="77777777" w:rsidR="00816291" w:rsidRDefault="00816291" w:rsidP="00924919">
      <w:pPr>
        <w:widowControl/>
        <w:autoSpaceDE/>
        <w:autoSpaceDN/>
        <w:jc w:val="both"/>
        <w:rPr>
          <w:rFonts w:eastAsia="Calibri" w:cs="Tahoma"/>
          <w:szCs w:val="24"/>
          <w:lang w:val="en-GB"/>
        </w:rPr>
      </w:pPr>
    </w:p>
    <w:p w14:paraId="713C7AAF" w14:textId="495AE733" w:rsidR="00980613" w:rsidRDefault="008637C0" w:rsidP="143B5429">
      <w:pPr>
        <w:widowControl/>
        <w:autoSpaceDE/>
        <w:autoSpaceDN/>
        <w:jc w:val="both"/>
        <w:rPr>
          <w:rFonts w:eastAsia="Calibri" w:cs="Tahoma"/>
          <w:b/>
          <w:bCs/>
          <w:i/>
          <w:iCs/>
          <w:lang w:val="en-GB"/>
        </w:rPr>
      </w:pPr>
      <w:r w:rsidRPr="143B5429">
        <w:rPr>
          <w:rFonts w:eastAsia="Calibri" w:cs="Tahoma"/>
          <w:b/>
          <w:bCs/>
          <w:i/>
          <w:iCs/>
          <w:lang w:val="en-GB"/>
        </w:rPr>
        <w:t xml:space="preserve">Recording and tracking </w:t>
      </w:r>
      <w:r w:rsidR="00980613" w:rsidRPr="143B5429">
        <w:rPr>
          <w:rFonts w:eastAsia="Calibri" w:cs="Tahoma"/>
          <w:b/>
          <w:bCs/>
          <w:i/>
          <w:iCs/>
          <w:lang w:val="en-GB"/>
        </w:rPr>
        <w:t>behaviour and engagement</w:t>
      </w:r>
    </w:p>
    <w:p w14:paraId="0C80F1ED" w14:textId="77777777" w:rsidR="00980613" w:rsidRDefault="00980613" w:rsidP="00924919">
      <w:pPr>
        <w:widowControl/>
        <w:autoSpaceDE/>
        <w:autoSpaceDN/>
        <w:jc w:val="both"/>
        <w:rPr>
          <w:rFonts w:eastAsia="Calibri" w:cs="Tahoma"/>
          <w:i/>
          <w:iCs/>
          <w:szCs w:val="24"/>
          <w:lang w:val="en-GB"/>
        </w:rPr>
      </w:pPr>
    </w:p>
    <w:p w14:paraId="71A73E8E" w14:textId="38A18020" w:rsidR="00627FF6" w:rsidRDefault="0011192D" w:rsidP="00924919">
      <w:pPr>
        <w:widowControl/>
        <w:autoSpaceDE/>
        <w:autoSpaceDN/>
        <w:jc w:val="both"/>
        <w:rPr>
          <w:rFonts w:eastAsia="Calibri" w:cs="Tahoma"/>
          <w:szCs w:val="24"/>
          <w:lang w:val="en-GB"/>
        </w:rPr>
      </w:pPr>
      <w:r>
        <w:rPr>
          <w:rFonts w:eastAsia="Calibri" w:cs="Tahoma"/>
          <w:szCs w:val="24"/>
          <w:lang w:val="en-GB"/>
        </w:rPr>
        <w:t xml:space="preserve">We utilise OFG’s </w:t>
      </w:r>
      <w:r w:rsidR="00000374">
        <w:rPr>
          <w:rFonts w:eastAsia="Calibri" w:cs="Tahoma"/>
          <w:szCs w:val="24"/>
          <w:lang w:val="en-GB"/>
        </w:rPr>
        <w:t xml:space="preserve">access to the Sleuth platform to record and monitor </w:t>
      </w:r>
      <w:r w:rsidR="00FA6427">
        <w:rPr>
          <w:rFonts w:eastAsia="Calibri" w:cs="Tahoma"/>
          <w:szCs w:val="24"/>
          <w:lang w:val="en-GB"/>
        </w:rPr>
        <w:t xml:space="preserve">behaviour and engagement.  </w:t>
      </w:r>
      <w:r w:rsidR="004C71DD">
        <w:rPr>
          <w:rFonts w:eastAsia="Calibri" w:cs="Tahoma"/>
          <w:szCs w:val="24"/>
          <w:lang w:val="en-GB"/>
        </w:rPr>
        <w:t>Staff including teachers, TAs, suppor</w:t>
      </w:r>
      <w:r w:rsidR="00D93CBE">
        <w:rPr>
          <w:rFonts w:eastAsia="Calibri" w:cs="Tahoma"/>
          <w:szCs w:val="24"/>
          <w:lang w:val="en-GB"/>
        </w:rPr>
        <w:t xml:space="preserve">t staff record levels of engagement for every lesson </w:t>
      </w:r>
      <w:r w:rsidR="00297ACD">
        <w:rPr>
          <w:rFonts w:eastAsia="Calibri" w:cs="Tahoma"/>
          <w:szCs w:val="24"/>
          <w:lang w:val="en-GB"/>
        </w:rPr>
        <w:t xml:space="preserve">per pupil </w:t>
      </w:r>
      <w:r w:rsidR="005E461C">
        <w:rPr>
          <w:rFonts w:eastAsia="Calibri" w:cs="Tahoma"/>
          <w:szCs w:val="24"/>
          <w:lang w:val="en-GB"/>
        </w:rPr>
        <w:t>using the following guidelines:</w:t>
      </w:r>
    </w:p>
    <w:p w14:paraId="6D766787" w14:textId="77777777" w:rsidR="0059783F" w:rsidRDefault="0059783F" w:rsidP="00924919">
      <w:pPr>
        <w:widowControl/>
        <w:autoSpaceDE/>
        <w:autoSpaceDN/>
        <w:jc w:val="both"/>
        <w:rPr>
          <w:rFonts w:eastAsia="Calibri" w:cs="Tahoma"/>
          <w:szCs w:val="24"/>
          <w:lang w:val="en-GB"/>
        </w:rPr>
      </w:pPr>
    </w:p>
    <w:p w14:paraId="20B1013E" w14:textId="7ADF3F61" w:rsidR="00973717" w:rsidRPr="00973717" w:rsidRDefault="00973717" w:rsidP="143B5429">
      <w:pPr>
        <w:widowControl/>
        <w:autoSpaceDE/>
        <w:autoSpaceDN/>
        <w:jc w:val="both"/>
        <w:rPr>
          <w:rFonts w:eastAsia="Calibri" w:cs="Tahoma"/>
          <w:b/>
          <w:bCs/>
          <w:u w:val="single"/>
          <w:lang w:val="en-GB"/>
        </w:rPr>
      </w:pPr>
      <w:r w:rsidRPr="143B5429">
        <w:rPr>
          <w:rFonts w:eastAsia="Calibri" w:cs="Tahoma"/>
          <w:b/>
          <w:bCs/>
          <w:u w:val="single"/>
          <w:lang w:val="en-GB"/>
        </w:rPr>
        <w:t>Positives</w:t>
      </w:r>
    </w:p>
    <w:p w14:paraId="65566A41" w14:textId="77777777" w:rsidR="005E461C" w:rsidRPr="00A74A02" w:rsidRDefault="005E461C" w:rsidP="005E461C">
      <w:pPr>
        <w:widowControl/>
        <w:numPr>
          <w:ilvl w:val="0"/>
          <w:numId w:val="42"/>
        </w:numPr>
        <w:tabs>
          <w:tab w:val="num" w:pos="720"/>
        </w:tabs>
        <w:autoSpaceDE/>
        <w:autoSpaceDN/>
        <w:jc w:val="both"/>
        <w:rPr>
          <w:rFonts w:eastAsia="Calibri" w:cs="Tahoma"/>
          <w:i/>
          <w:iCs/>
          <w:sz w:val="22"/>
          <w:lang w:val="en-GB"/>
        </w:rPr>
      </w:pPr>
      <w:r w:rsidRPr="00A74A02">
        <w:rPr>
          <w:rFonts w:eastAsia="Calibri" w:cs="Tahoma"/>
          <w:i/>
          <w:iCs/>
          <w:sz w:val="22"/>
          <w:lang w:val="en-GB"/>
        </w:rPr>
        <w:t>Satisfactory engagement</w:t>
      </w:r>
    </w:p>
    <w:p w14:paraId="3F37207F" w14:textId="77777777" w:rsidR="005E461C" w:rsidRPr="00A74A02" w:rsidRDefault="005E461C" w:rsidP="005E461C">
      <w:pPr>
        <w:widowControl/>
        <w:numPr>
          <w:ilvl w:val="1"/>
          <w:numId w:val="42"/>
        </w:numPr>
        <w:tabs>
          <w:tab w:val="num" w:pos="1440"/>
        </w:tabs>
        <w:autoSpaceDE/>
        <w:autoSpaceDN/>
        <w:jc w:val="both"/>
        <w:rPr>
          <w:rFonts w:eastAsia="Calibri" w:cs="Tahoma"/>
          <w:sz w:val="22"/>
          <w:lang w:val="en-GB"/>
        </w:rPr>
      </w:pPr>
      <w:r w:rsidRPr="00A74A02">
        <w:rPr>
          <w:rFonts w:eastAsia="Calibri" w:cs="Tahoma"/>
          <w:sz w:val="22"/>
          <w:lang w:val="en-GB"/>
        </w:rPr>
        <w:t>Some engagement but needed several reminders linked to Golden Rules</w:t>
      </w:r>
    </w:p>
    <w:p w14:paraId="40E67CA8" w14:textId="77777777" w:rsidR="005E461C" w:rsidRPr="00A74A02" w:rsidRDefault="005E461C" w:rsidP="005E461C">
      <w:pPr>
        <w:widowControl/>
        <w:numPr>
          <w:ilvl w:val="1"/>
          <w:numId w:val="42"/>
        </w:numPr>
        <w:tabs>
          <w:tab w:val="num" w:pos="1440"/>
        </w:tabs>
        <w:autoSpaceDE/>
        <w:autoSpaceDN/>
        <w:jc w:val="both"/>
        <w:rPr>
          <w:rFonts w:eastAsia="Calibri" w:cs="Tahoma"/>
          <w:sz w:val="22"/>
          <w:lang w:val="en-GB"/>
        </w:rPr>
      </w:pPr>
      <w:r w:rsidRPr="00A74A02">
        <w:rPr>
          <w:rFonts w:eastAsia="Calibri" w:cs="Tahoma"/>
          <w:sz w:val="22"/>
          <w:lang w:val="en-GB"/>
        </w:rPr>
        <w:t>May have required additional support from teacher/TA to re-engage beyond their usual levels of support</w:t>
      </w:r>
    </w:p>
    <w:p w14:paraId="65490EAC" w14:textId="77777777" w:rsidR="005E461C" w:rsidRPr="00A74A02" w:rsidRDefault="005E461C" w:rsidP="005E461C">
      <w:pPr>
        <w:widowControl/>
        <w:numPr>
          <w:ilvl w:val="0"/>
          <w:numId w:val="42"/>
        </w:numPr>
        <w:tabs>
          <w:tab w:val="num" w:pos="720"/>
        </w:tabs>
        <w:autoSpaceDE/>
        <w:autoSpaceDN/>
        <w:jc w:val="both"/>
        <w:rPr>
          <w:rFonts w:eastAsia="Calibri" w:cs="Tahoma"/>
          <w:i/>
          <w:iCs/>
          <w:sz w:val="22"/>
          <w:lang w:val="en-GB"/>
        </w:rPr>
      </w:pPr>
      <w:r w:rsidRPr="00A74A02">
        <w:rPr>
          <w:rFonts w:eastAsia="Calibri" w:cs="Tahoma"/>
          <w:i/>
          <w:iCs/>
          <w:sz w:val="22"/>
          <w:lang w:val="en-GB"/>
        </w:rPr>
        <w:t>Good engagement</w:t>
      </w:r>
    </w:p>
    <w:p w14:paraId="3EC4CDED" w14:textId="77777777" w:rsidR="005E461C" w:rsidRPr="00A74A02" w:rsidRDefault="005E461C" w:rsidP="005E461C">
      <w:pPr>
        <w:widowControl/>
        <w:numPr>
          <w:ilvl w:val="1"/>
          <w:numId w:val="42"/>
        </w:numPr>
        <w:tabs>
          <w:tab w:val="num" w:pos="1440"/>
        </w:tabs>
        <w:autoSpaceDE/>
        <w:autoSpaceDN/>
        <w:jc w:val="both"/>
        <w:rPr>
          <w:rFonts w:eastAsia="Calibri" w:cs="Tahoma"/>
          <w:sz w:val="22"/>
          <w:lang w:val="en-GB"/>
        </w:rPr>
      </w:pPr>
      <w:r w:rsidRPr="00A74A02">
        <w:rPr>
          <w:rFonts w:eastAsia="Calibri" w:cs="Tahoma"/>
          <w:sz w:val="22"/>
          <w:lang w:val="en-GB"/>
        </w:rPr>
        <w:t>Default position, followed the Golden Rules with little/no reminders, engaged well</w:t>
      </w:r>
    </w:p>
    <w:p w14:paraId="1F1CD717" w14:textId="77777777" w:rsidR="005E461C" w:rsidRPr="00A74A02" w:rsidRDefault="005E461C" w:rsidP="005E461C">
      <w:pPr>
        <w:widowControl/>
        <w:numPr>
          <w:ilvl w:val="0"/>
          <w:numId w:val="42"/>
        </w:numPr>
        <w:tabs>
          <w:tab w:val="num" w:pos="720"/>
        </w:tabs>
        <w:autoSpaceDE/>
        <w:autoSpaceDN/>
        <w:jc w:val="both"/>
        <w:rPr>
          <w:rFonts w:eastAsia="Calibri" w:cs="Tahoma"/>
          <w:i/>
          <w:iCs/>
          <w:sz w:val="22"/>
          <w:lang w:val="en-GB"/>
        </w:rPr>
      </w:pPr>
      <w:r w:rsidRPr="00A74A02">
        <w:rPr>
          <w:rFonts w:eastAsia="Calibri" w:cs="Tahoma"/>
          <w:i/>
          <w:iCs/>
          <w:sz w:val="22"/>
          <w:lang w:val="en-GB"/>
        </w:rPr>
        <w:t xml:space="preserve">Excellent engagement - </w:t>
      </w:r>
    </w:p>
    <w:p w14:paraId="3074469A" w14:textId="77777777" w:rsidR="005E461C" w:rsidRPr="00A74A02" w:rsidRDefault="005E461C" w:rsidP="005E461C">
      <w:pPr>
        <w:widowControl/>
        <w:numPr>
          <w:ilvl w:val="1"/>
          <w:numId w:val="42"/>
        </w:numPr>
        <w:tabs>
          <w:tab w:val="num" w:pos="1440"/>
        </w:tabs>
        <w:autoSpaceDE/>
        <w:autoSpaceDN/>
        <w:jc w:val="both"/>
        <w:rPr>
          <w:rFonts w:eastAsia="Calibri" w:cs="Tahoma"/>
          <w:sz w:val="22"/>
          <w:lang w:val="en-GB"/>
        </w:rPr>
      </w:pPr>
      <w:r w:rsidRPr="00A74A02">
        <w:rPr>
          <w:rFonts w:eastAsia="Calibri" w:cs="Tahoma"/>
          <w:sz w:val="22"/>
          <w:lang w:val="en-GB"/>
        </w:rPr>
        <w:t>Thrived in the lesson, supported others in learning</w:t>
      </w:r>
    </w:p>
    <w:p w14:paraId="77C55317" w14:textId="77777777" w:rsidR="005E461C" w:rsidRPr="00A74A02" w:rsidRDefault="005E461C" w:rsidP="005E461C">
      <w:pPr>
        <w:widowControl/>
        <w:numPr>
          <w:ilvl w:val="1"/>
          <w:numId w:val="42"/>
        </w:numPr>
        <w:tabs>
          <w:tab w:val="num" w:pos="1440"/>
        </w:tabs>
        <w:autoSpaceDE/>
        <w:autoSpaceDN/>
        <w:jc w:val="both"/>
        <w:rPr>
          <w:rFonts w:eastAsia="Calibri" w:cs="Tahoma"/>
          <w:sz w:val="22"/>
          <w:lang w:val="en-GB"/>
        </w:rPr>
      </w:pPr>
      <w:r w:rsidRPr="00A74A02">
        <w:rPr>
          <w:rFonts w:eastAsia="Calibri" w:cs="Tahoma"/>
          <w:sz w:val="22"/>
          <w:lang w:val="en-GB"/>
        </w:rPr>
        <w:t>Embodied the Golden Rules – demonstrated resilience, going above and beyond</w:t>
      </w:r>
    </w:p>
    <w:p w14:paraId="3D4E0634" w14:textId="77777777" w:rsidR="005E461C" w:rsidRDefault="005E461C" w:rsidP="00924919">
      <w:pPr>
        <w:widowControl/>
        <w:autoSpaceDE/>
        <w:autoSpaceDN/>
        <w:jc w:val="both"/>
        <w:rPr>
          <w:rFonts w:eastAsia="Calibri" w:cs="Tahoma"/>
          <w:szCs w:val="24"/>
          <w:lang w:val="en-GB"/>
        </w:rPr>
      </w:pPr>
    </w:p>
    <w:p w14:paraId="56FAD451" w14:textId="261F7BCA" w:rsidR="00973717" w:rsidRDefault="00280B69" w:rsidP="00924919">
      <w:pPr>
        <w:widowControl/>
        <w:autoSpaceDE/>
        <w:autoSpaceDN/>
        <w:jc w:val="both"/>
        <w:rPr>
          <w:rFonts w:eastAsia="Calibri" w:cs="Tahoma"/>
          <w:szCs w:val="24"/>
          <w:lang w:val="en-GB"/>
        </w:rPr>
      </w:pPr>
      <w:r>
        <w:rPr>
          <w:rFonts w:eastAsia="Calibri" w:cs="Tahoma"/>
          <w:szCs w:val="24"/>
          <w:lang w:val="en-GB"/>
        </w:rPr>
        <w:t xml:space="preserve">Positive behaviours can also be recorded </w:t>
      </w:r>
      <w:r w:rsidR="004B5078">
        <w:rPr>
          <w:rFonts w:eastAsia="Calibri" w:cs="Tahoma"/>
          <w:szCs w:val="24"/>
          <w:lang w:val="en-GB"/>
        </w:rPr>
        <w:t>outside of classroom learning, particularly</w:t>
      </w:r>
      <w:r w:rsidR="0046643E">
        <w:rPr>
          <w:rFonts w:eastAsia="Calibri" w:cs="Tahoma"/>
          <w:szCs w:val="24"/>
          <w:lang w:val="en-GB"/>
        </w:rPr>
        <w:t xml:space="preserve"> instances </w:t>
      </w:r>
      <w:r w:rsidR="00DA4576">
        <w:rPr>
          <w:rFonts w:eastAsia="Calibri" w:cs="Tahoma"/>
          <w:szCs w:val="24"/>
          <w:lang w:val="en-GB"/>
        </w:rPr>
        <w:t>where students have embodied our GROWTH principles and Golden Rules.</w:t>
      </w:r>
    </w:p>
    <w:p w14:paraId="130A115C" w14:textId="77777777" w:rsidR="00D56430" w:rsidRDefault="00D56430" w:rsidP="00924919">
      <w:pPr>
        <w:widowControl/>
        <w:autoSpaceDE/>
        <w:autoSpaceDN/>
        <w:jc w:val="both"/>
        <w:rPr>
          <w:rFonts w:eastAsia="Calibri" w:cs="Tahoma"/>
          <w:szCs w:val="24"/>
          <w:lang w:val="en-GB"/>
        </w:rPr>
      </w:pPr>
    </w:p>
    <w:p w14:paraId="73E12042" w14:textId="1E4AC54A" w:rsidR="00D56430" w:rsidRDefault="00D56430" w:rsidP="143B5429">
      <w:pPr>
        <w:widowControl/>
        <w:autoSpaceDE/>
        <w:autoSpaceDN/>
        <w:jc w:val="both"/>
        <w:rPr>
          <w:rFonts w:eastAsia="Calibri" w:cs="Tahoma"/>
          <w:b/>
          <w:bCs/>
          <w:u w:val="single"/>
          <w:lang w:val="en-GB"/>
        </w:rPr>
      </w:pPr>
      <w:r w:rsidRPr="143B5429">
        <w:rPr>
          <w:rFonts w:eastAsia="Calibri" w:cs="Tahoma"/>
          <w:b/>
          <w:bCs/>
          <w:u w:val="single"/>
          <w:lang w:val="en-GB"/>
        </w:rPr>
        <w:t>Negatives</w:t>
      </w:r>
    </w:p>
    <w:p w14:paraId="71622FC8" w14:textId="0CB56A2A" w:rsidR="00D56430" w:rsidRDefault="00D56430" w:rsidP="00924919">
      <w:pPr>
        <w:widowControl/>
        <w:autoSpaceDE/>
        <w:autoSpaceDN/>
        <w:jc w:val="both"/>
        <w:rPr>
          <w:rFonts w:eastAsia="Calibri" w:cs="Tahoma"/>
          <w:szCs w:val="24"/>
          <w:lang w:val="en-GB"/>
        </w:rPr>
      </w:pPr>
      <w:r>
        <w:rPr>
          <w:rFonts w:eastAsia="Calibri" w:cs="Tahoma"/>
          <w:szCs w:val="24"/>
          <w:lang w:val="en-GB"/>
        </w:rPr>
        <w:t xml:space="preserve">Instances of negative behaviours are also captured on Sleuth.  These range from </w:t>
      </w:r>
      <w:r w:rsidR="00AD226C">
        <w:rPr>
          <w:rFonts w:eastAsia="Calibri" w:cs="Tahoma"/>
          <w:szCs w:val="24"/>
          <w:lang w:val="en-GB"/>
        </w:rPr>
        <w:t>disengagement in lessons, inappropriate conduct towards others</w:t>
      </w:r>
      <w:r w:rsidR="00BC1B03">
        <w:rPr>
          <w:rFonts w:eastAsia="Calibri" w:cs="Tahoma"/>
          <w:szCs w:val="24"/>
          <w:lang w:val="en-GB"/>
        </w:rPr>
        <w:t>, damage to school property etc.  Where negative</w:t>
      </w:r>
      <w:r w:rsidR="00AF249E">
        <w:rPr>
          <w:rFonts w:eastAsia="Calibri" w:cs="Tahoma"/>
          <w:szCs w:val="24"/>
          <w:lang w:val="en-GB"/>
        </w:rPr>
        <w:t xml:space="preserve"> incidents have been reported, staff are encouraged to follow the following framework:</w:t>
      </w:r>
    </w:p>
    <w:p w14:paraId="5DBC3B7C" w14:textId="116A427A" w:rsidR="00DD7FD8" w:rsidRPr="00F70718" w:rsidRDefault="00DD7FD8" w:rsidP="00DD7FD8">
      <w:pPr>
        <w:widowControl/>
        <w:numPr>
          <w:ilvl w:val="1"/>
          <w:numId w:val="43"/>
        </w:numPr>
        <w:autoSpaceDE/>
        <w:autoSpaceDN/>
        <w:jc w:val="both"/>
        <w:rPr>
          <w:rFonts w:eastAsia="Calibri" w:cs="Tahoma"/>
          <w:i/>
          <w:iCs/>
          <w:sz w:val="22"/>
          <w:lang w:val="en-GB"/>
        </w:rPr>
      </w:pPr>
      <w:r w:rsidRPr="00F70718">
        <w:rPr>
          <w:rFonts w:eastAsia="Calibri" w:cs="Tahoma"/>
          <w:b/>
          <w:bCs/>
          <w:sz w:val="22"/>
          <w:lang w:val="en-GB"/>
        </w:rPr>
        <w:t>T</w:t>
      </w:r>
      <w:r w:rsidRPr="00F70718">
        <w:rPr>
          <w:rFonts w:eastAsia="Calibri" w:cs="Tahoma"/>
          <w:sz w:val="22"/>
          <w:lang w:val="en-GB"/>
        </w:rPr>
        <w:t xml:space="preserve"> </w:t>
      </w:r>
      <w:r w:rsidRPr="00F70718">
        <w:rPr>
          <w:rFonts w:eastAsia="Calibri" w:cs="Tahoma"/>
          <w:b/>
          <w:bCs/>
          <w:sz w:val="22"/>
          <w:lang w:val="en-GB"/>
        </w:rPr>
        <w:t>–</w:t>
      </w:r>
      <w:r w:rsidRPr="00F70718">
        <w:rPr>
          <w:rFonts w:eastAsia="Calibri" w:cs="Tahoma"/>
          <w:sz w:val="22"/>
          <w:lang w:val="en-GB"/>
        </w:rPr>
        <w:t xml:space="preserve"> </w:t>
      </w:r>
      <w:r w:rsidRPr="00F70718">
        <w:rPr>
          <w:rFonts w:eastAsia="Calibri" w:cs="Tahoma"/>
          <w:b/>
          <w:bCs/>
          <w:sz w:val="22"/>
          <w:lang w:val="en-GB"/>
        </w:rPr>
        <w:t>Trigger</w:t>
      </w:r>
      <w:r w:rsidRPr="00F70718">
        <w:rPr>
          <w:rFonts w:eastAsia="Calibri" w:cs="Tahoma"/>
          <w:sz w:val="22"/>
          <w:lang w:val="en-GB"/>
        </w:rPr>
        <w:t xml:space="preserve"> – </w:t>
      </w:r>
      <w:r w:rsidRPr="00F70718">
        <w:rPr>
          <w:rFonts w:eastAsia="Calibri" w:cs="Tahoma"/>
          <w:i/>
          <w:iCs/>
          <w:sz w:val="22"/>
          <w:lang w:val="en-GB"/>
        </w:rPr>
        <w:t>What were the root causes of the behaviour</w:t>
      </w:r>
    </w:p>
    <w:p w14:paraId="1942F86A" w14:textId="2BEA0BA8" w:rsidR="00DD7FD8" w:rsidRPr="00F70718" w:rsidRDefault="00DD7FD8" w:rsidP="00DD7FD8">
      <w:pPr>
        <w:widowControl/>
        <w:numPr>
          <w:ilvl w:val="1"/>
          <w:numId w:val="43"/>
        </w:numPr>
        <w:autoSpaceDE/>
        <w:autoSpaceDN/>
        <w:jc w:val="both"/>
        <w:rPr>
          <w:rFonts w:eastAsia="Calibri" w:cs="Tahoma"/>
          <w:sz w:val="22"/>
          <w:lang w:val="en-GB"/>
        </w:rPr>
      </w:pPr>
      <w:r w:rsidRPr="00F70718">
        <w:rPr>
          <w:rFonts w:eastAsia="Calibri" w:cs="Tahoma"/>
          <w:b/>
          <w:bCs/>
          <w:sz w:val="22"/>
          <w:lang w:val="en-GB"/>
        </w:rPr>
        <w:t>B</w:t>
      </w:r>
      <w:r w:rsidRPr="00F70718">
        <w:rPr>
          <w:rFonts w:eastAsia="Calibri" w:cs="Tahoma"/>
          <w:sz w:val="22"/>
          <w:lang w:val="en-GB"/>
        </w:rPr>
        <w:t xml:space="preserve"> </w:t>
      </w:r>
      <w:r w:rsidRPr="00F70718">
        <w:rPr>
          <w:rFonts w:eastAsia="Calibri" w:cs="Tahoma"/>
          <w:b/>
          <w:bCs/>
          <w:sz w:val="22"/>
          <w:lang w:val="en-GB"/>
        </w:rPr>
        <w:t>–</w:t>
      </w:r>
      <w:r w:rsidRPr="00F70718">
        <w:rPr>
          <w:rFonts w:eastAsia="Calibri" w:cs="Tahoma"/>
          <w:sz w:val="22"/>
          <w:lang w:val="en-GB"/>
        </w:rPr>
        <w:t xml:space="preserve"> </w:t>
      </w:r>
      <w:r w:rsidRPr="00F70718">
        <w:rPr>
          <w:rFonts w:eastAsia="Calibri" w:cs="Tahoma"/>
          <w:b/>
          <w:bCs/>
          <w:sz w:val="22"/>
          <w:lang w:val="en-GB"/>
        </w:rPr>
        <w:t>Behaviour</w:t>
      </w:r>
      <w:r w:rsidRPr="00F70718">
        <w:rPr>
          <w:rFonts w:eastAsia="Calibri" w:cs="Tahoma"/>
          <w:sz w:val="22"/>
          <w:lang w:val="en-GB"/>
        </w:rPr>
        <w:t xml:space="preserve"> </w:t>
      </w:r>
      <w:r w:rsidR="0092569B" w:rsidRPr="00F70718">
        <w:rPr>
          <w:rFonts w:eastAsia="Calibri" w:cs="Tahoma"/>
          <w:sz w:val="22"/>
          <w:lang w:val="en-GB"/>
        </w:rPr>
        <w:t>–</w:t>
      </w:r>
      <w:r w:rsidRPr="00F70718">
        <w:rPr>
          <w:rFonts w:eastAsia="Calibri" w:cs="Tahoma"/>
          <w:sz w:val="22"/>
          <w:lang w:val="en-GB"/>
        </w:rPr>
        <w:t xml:space="preserve"> </w:t>
      </w:r>
      <w:r w:rsidR="0092569B" w:rsidRPr="00F70718">
        <w:rPr>
          <w:rFonts w:eastAsia="Calibri" w:cs="Tahoma"/>
          <w:i/>
          <w:iCs/>
          <w:sz w:val="22"/>
          <w:lang w:val="en-GB"/>
        </w:rPr>
        <w:t>How did the behaviour present in the child</w:t>
      </w:r>
    </w:p>
    <w:p w14:paraId="3940B15B" w14:textId="5722080C" w:rsidR="00DD7FD8" w:rsidRPr="00F70718" w:rsidRDefault="00DD7FD8" w:rsidP="00DD7FD8">
      <w:pPr>
        <w:widowControl/>
        <w:numPr>
          <w:ilvl w:val="1"/>
          <w:numId w:val="43"/>
        </w:numPr>
        <w:autoSpaceDE/>
        <w:autoSpaceDN/>
        <w:jc w:val="both"/>
        <w:rPr>
          <w:rFonts w:eastAsia="Calibri" w:cs="Tahoma"/>
          <w:i/>
          <w:iCs/>
          <w:sz w:val="22"/>
          <w:lang w:val="en-GB"/>
        </w:rPr>
      </w:pPr>
      <w:r w:rsidRPr="00F70718">
        <w:rPr>
          <w:rFonts w:eastAsia="Calibri" w:cs="Tahoma"/>
          <w:b/>
          <w:bCs/>
          <w:sz w:val="22"/>
          <w:lang w:val="en-GB"/>
        </w:rPr>
        <w:t>A - Action taken</w:t>
      </w:r>
      <w:r w:rsidR="0092569B" w:rsidRPr="00F70718">
        <w:rPr>
          <w:rFonts w:eastAsia="Calibri" w:cs="Tahoma"/>
          <w:sz w:val="22"/>
          <w:lang w:val="en-GB"/>
        </w:rPr>
        <w:t xml:space="preserve"> – </w:t>
      </w:r>
      <w:r w:rsidR="0092569B" w:rsidRPr="00F70718">
        <w:rPr>
          <w:rFonts w:eastAsia="Calibri" w:cs="Tahoma"/>
          <w:i/>
          <w:iCs/>
          <w:sz w:val="22"/>
          <w:lang w:val="en-GB"/>
        </w:rPr>
        <w:t>What action was taken by staff to resolve the situation</w:t>
      </w:r>
    </w:p>
    <w:p w14:paraId="01E0C867" w14:textId="6A102F1C" w:rsidR="00DD7FD8" w:rsidRPr="004237F1" w:rsidRDefault="00DD7FD8" w:rsidP="00DD7FD8">
      <w:pPr>
        <w:widowControl/>
        <w:numPr>
          <w:ilvl w:val="1"/>
          <w:numId w:val="43"/>
        </w:numPr>
        <w:autoSpaceDE/>
        <w:autoSpaceDN/>
        <w:jc w:val="both"/>
        <w:rPr>
          <w:rFonts w:eastAsia="Calibri" w:cs="Tahoma"/>
          <w:sz w:val="22"/>
          <w:lang w:val="en-GB"/>
        </w:rPr>
      </w:pPr>
      <w:r w:rsidRPr="00F70718">
        <w:rPr>
          <w:rFonts w:eastAsia="Calibri" w:cs="Tahoma"/>
          <w:b/>
          <w:bCs/>
          <w:sz w:val="22"/>
          <w:lang w:val="en-GB"/>
        </w:rPr>
        <w:t>R</w:t>
      </w:r>
      <w:r w:rsidRPr="00F70718">
        <w:rPr>
          <w:rFonts w:eastAsia="Calibri" w:cs="Tahoma"/>
          <w:sz w:val="22"/>
          <w:lang w:val="en-GB"/>
        </w:rPr>
        <w:t xml:space="preserve"> </w:t>
      </w:r>
      <w:r w:rsidR="0092569B" w:rsidRPr="00F70718">
        <w:rPr>
          <w:rFonts w:eastAsia="Calibri" w:cs="Tahoma"/>
          <w:sz w:val="22"/>
          <w:lang w:val="en-GB"/>
        </w:rPr>
        <w:t>–</w:t>
      </w:r>
      <w:r w:rsidRPr="00F70718">
        <w:rPr>
          <w:rFonts w:eastAsia="Calibri" w:cs="Tahoma"/>
          <w:sz w:val="22"/>
          <w:lang w:val="en-GB"/>
        </w:rPr>
        <w:t xml:space="preserve"> </w:t>
      </w:r>
      <w:r w:rsidRPr="00F70718">
        <w:rPr>
          <w:rFonts w:eastAsia="Calibri" w:cs="Tahoma"/>
          <w:b/>
          <w:bCs/>
          <w:sz w:val="22"/>
          <w:lang w:val="en-GB"/>
        </w:rPr>
        <w:t>Response</w:t>
      </w:r>
      <w:r w:rsidR="0092569B" w:rsidRPr="00F70718">
        <w:rPr>
          <w:rFonts w:eastAsia="Calibri" w:cs="Tahoma"/>
          <w:sz w:val="22"/>
          <w:lang w:val="en-GB"/>
        </w:rPr>
        <w:t xml:space="preserve"> – </w:t>
      </w:r>
      <w:r w:rsidR="0092569B" w:rsidRPr="00F70718">
        <w:rPr>
          <w:rFonts w:eastAsia="Calibri" w:cs="Tahoma"/>
          <w:i/>
          <w:iCs/>
          <w:sz w:val="22"/>
          <w:lang w:val="en-GB"/>
        </w:rPr>
        <w:t>How the student responded to this action taken</w:t>
      </w:r>
    </w:p>
    <w:p w14:paraId="25AED0DA" w14:textId="77777777" w:rsidR="004237F1" w:rsidRDefault="004237F1" w:rsidP="004237F1">
      <w:pPr>
        <w:widowControl/>
        <w:autoSpaceDE/>
        <w:autoSpaceDN/>
        <w:jc w:val="both"/>
        <w:rPr>
          <w:rFonts w:eastAsia="Calibri" w:cs="Tahoma"/>
          <w:sz w:val="22"/>
          <w:lang w:val="en-GB"/>
        </w:rPr>
      </w:pPr>
    </w:p>
    <w:p w14:paraId="5ADF5B83" w14:textId="248C4430" w:rsidR="004237F1" w:rsidRPr="004237F1" w:rsidRDefault="004237F1" w:rsidP="143B5429">
      <w:pPr>
        <w:widowControl/>
        <w:autoSpaceDE/>
        <w:autoSpaceDN/>
        <w:jc w:val="both"/>
        <w:rPr>
          <w:rFonts w:eastAsia="Calibri" w:cs="Tahoma"/>
          <w:b/>
          <w:bCs/>
          <w:lang w:val="en-GB"/>
        </w:rPr>
      </w:pPr>
      <w:r w:rsidRPr="143B5429">
        <w:rPr>
          <w:rFonts w:eastAsia="Calibri" w:cs="Tahoma"/>
          <w:b/>
          <w:bCs/>
          <w:lang w:val="en-GB"/>
        </w:rPr>
        <w:t>CPI training and use of physical restraint</w:t>
      </w:r>
    </w:p>
    <w:p w14:paraId="6FE12B4A" w14:textId="77777777" w:rsidR="004237F1" w:rsidRPr="00F70718" w:rsidRDefault="004237F1" w:rsidP="004237F1">
      <w:pPr>
        <w:widowControl/>
        <w:autoSpaceDE/>
        <w:autoSpaceDN/>
        <w:jc w:val="both"/>
        <w:rPr>
          <w:rFonts w:eastAsia="Calibri" w:cs="Tahoma"/>
          <w:sz w:val="22"/>
          <w:lang w:val="en-GB"/>
        </w:rPr>
      </w:pPr>
    </w:p>
    <w:p w14:paraId="2B9C812C" w14:textId="1CD85E35" w:rsidR="00501743" w:rsidRPr="00501743" w:rsidRDefault="00DA225A" w:rsidP="00501743">
      <w:pPr>
        <w:jc w:val="both"/>
        <w:rPr>
          <w:rFonts w:eastAsia="Calibri" w:cs="Tahoma"/>
          <w:szCs w:val="24"/>
          <w:lang w:val="en-GB"/>
        </w:rPr>
      </w:pPr>
      <w:r>
        <w:rPr>
          <w:rFonts w:eastAsia="Calibri" w:cs="Tahoma"/>
          <w:szCs w:val="24"/>
          <w:lang w:val="en-GB"/>
        </w:rPr>
        <w:t>All front-facing staff are trained via the Crisis Prevention Institute (CPI)</w:t>
      </w:r>
      <w:r w:rsidR="000C2D4B">
        <w:rPr>
          <w:rFonts w:eastAsia="Calibri" w:cs="Tahoma"/>
          <w:szCs w:val="24"/>
          <w:lang w:val="en-GB"/>
        </w:rPr>
        <w:t>’s</w:t>
      </w:r>
      <w:r>
        <w:rPr>
          <w:rFonts w:eastAsia="Calibri" w:cs="Tahoma"/>
          <w:szCs w:val="24"/>
          <w:lang w:val="en-GB"/>
        </w:rPr>
        <w:t xml:space="preserve"> </w:t>
      </w:r>
      <w:r w:rsidR="000C2D4B">
        <w:rPr>
          <w:rFonts w:eastAsia="Calibri" w:cs="Tahoma"/>
          <w:szCs w:val="24"/>
          <w:lang w:val="en-GB"/>
        </w:rPr>
        <w:t xml:space="preserve">Safety Intervention programme.  </w:t>
      </w:r>
      <w:r w:rsidR="005E3CB7">
        <w:rPr>
          <w:rFonts w:eastAsia="Calibri" w:cs="Tahoma"/>
          <w:szCs w:val="24"/>
          <w:lang w:val="en-GB"/>
        </w:rPr>
        <w:t>Central to the programme is the importance of de-escalation</w:t>
      </w:r>
      <w:r w:rsidR="004E584D">
        <w:rPr>
          <w:rFonts w:eastAsia="Calibri" w:cs="Tahoma"/>
          <w:szCs w:val="24"/>
          <w:lang w:val="en-GB"/>
        </w:rPr>
        <w:t xml:space="preserve"> though the programme also covers the use of physical restraint.  Our staff </w:t>
      </w:r>
      <w:r w:rsidR="00B1549D">
        <w:rPr>
          <w:rFonts w:eastAsia="Calibri" w:cs="Tahoma"/>
          <w:szCs w:val="24"/>
          <w:lang w:val="en-GB"/>
        </w:rPr>
        <w:t xml:space="preserve">will only ever use </w:t>
      </w:r>
      <w:r w:rsidR="00B639A9">
        <w:rPr>
          <w:rFonts w:eastAsia="Calibri" w:cs="Tahoma"/>
          <w:szCs w:val="24"/>
          <w:lang w:val="en-GB"/>
        </w:rPr>
        <w:t xml:space="preserve">Restrictive Physical Intervention (RPIs) when </w:t>
      </w:r>
      <w:r w:rsidR="00B80FBD">
        <w:rPr>
          <w:rFonts w:eastAsia="Calibri" w:cs="Tahoma"/>
          <w:szCs w:val="24"/>
          <w:lang w:val="en-GB"/>
        </w:rPr>
        <w:t xml:space="preserve">assesses the necessity of the intervention and the proportionality of the response based on the context of the situation. </w:t>
      </w:r>
      <w:r w:rsidR="00513489">
        <w:rPr>
          <w:rFonts w:eastAsia="Calibri" w:cs="Tahoma"/>
          <w:szCs w:val="24"/>
          <w:lang w:val="en-GB"/>
        </w:rPr>
        <w:t xml:space="preserve"> Where a physical restraint has been required as a last resort, the school </w:t>
      </w:r>
      <w:r w:rsidR="00D84A2B">
        <w:rPr>
          <w:rFonts w:eastAsia="Calibri" w:cs="Tahoma"/>
          <w:szCs w:val="24"/>
          <w:lang w:val="en-GB"/>
        </w:rPr>
        <w:t xml:space="preserve">implements </w:t>
      </w:r>
      <w:r w:rsidR="00670425">
        <w:rPr>
          <w:rFonts w:eastAsia="Calibri" w:cs="Tahoma"/>
          <w:szCs w:val="24"/>
          <w:lang w:val="en-GB"/>
        </w:rPr>
        <w:t xml:space="preserve">OFG’s </w:t>
      </w:r>
      <w:r w:rsidR="00501743" w:rsidRPr="00501743">
        <w:rPr>
          <w:rFonts w:eastAsia="Calibri" w:cs="Tahoma"/>
          <w:szCs w:val="24"/>
          <w:lang w:val="en-GB"/>
        </w:rPr>
        <w:t>Use of Restrictive Intervention and Reasonable Force Policy</w:t>
      </w:r>
      <w:r w:rsidR="00501743">
        <w:rPr>
          <w:rFonts w:eastAsia="Calibri" w:cs="Tahoma"/>
          <w:szCs w:val="24"/>
          <w:lang w:val="en-GB"/>
        </w:rPr>
        <w:t>.</w:t>
      </w:r>
    </w:p>
    <w:p w14:paraId="4DF8089C" w14:textId="77777777" w:rsidR="00F70718" w:rsidRPr="00D56430" w:rsidRDefault="00F70718" w:rsidP="00924919">
      <w:pPr>
        <w:widowControl/>
        <w:autoSpaceDE/>
        <w:autoSpaceDN/>
        <w:jc w:val="both"/>
        <w:rPr>
          <w:rFonts w:eastAsia="Calibri" w:cs="Tahoma"/>
          <w:szCs w:val="24"/>
          <w:lang w:val="en-GB"/>
        </w:rPr>
      </w:pPr>
    </w:p>
    <w:p w14:paraId="59A76578" w14:textId="6B1092C2" w:rsidR="0069194C" w:rsidRDefault="00D11508" w:rsidP="143B5429">
      <w:pPr>
        <w:widowControl/>
        <w:autoSpaceDE/>
        <w:autoSpaceDN/>
        <w:jc w:val="both"/>
        <w:rPr>
          <w:rFonts w:eastAsia="Calibri" w:cs="Tahoma"/>
          <w:b/>
          <w:bCs/>
          <w:lang w:val="en-GB"/>
        </w:rPr>
      </w:pPr>
      <w:r w:rsidRPr="143B5429">
        <w:rPr>
          <w:rFonts w:eastAsia="Calibri" w:cs="Tahoma"/>
          <w:b/>
          <w:bCs/>
          <w:lang w:val="en-GB"/>
        </w:rPr>
        <w:t>Post-incident reflection and learning</w:t>
      </w:r>
    </w:p>
    <w:p w14:paraId="27B6FB5D" w14:textId="77777777" w:rsidR="009551EC" w:rsidRDefault="009551EC" w:rsidP="00924919">
      <w:pPr>
        <w:widowControl/>
        <w:autoSpaceDE/>
        <w:autoSpaceDN/>
        <w:jc w:val="both"/>
        <w:rPr>
          <w:rFonts w:eastAsia="Calibri" w:cs="Tahoma"/>
          <w:i/>
          <w:iCs/>
          <w:szCs w:val="24"/>
          <w:lang w:val="en-GB"/>
        </w:rPr>
      </w:pPr>
    </w:p>
    <w:p w14:paraId="692E8161" w14:textId="00FD2C41" w:rsidR="007D1EAF" w:rsidRPr="007D1EAF" w:rsidRDefault="007D1EAF" w:rsidP="00924919">
      <w:pPr>
        <w:widowControl/>
        <w:autoSpaceDE/>
        <w:autoSpaceDN/>
        <w:jc w:val="both"/>
        <w:rPr>
          <w:rFonts w:eastAsia="Calibri" w:cs="Tahoma"/>
          <w:szCs w:val="24"/>
          <w:lang w:val="en-GB"/>
        </w:rPr>
      </w:pPr>
      <w:r>
        <w:rPr>
          <w:rFonts w:eastAsia="Calibri" w:cs="Tahoma"/>
          <w:szCs w:val="24"/>
          <w:lang w:val="en-GB"/>
        </w:rPr>
        <w:t xml:space="preserve">In line with this policy, a post-incident reflection </w:t>
      </w:r>
      <w:r w:rsidR="00C57D5B">
        <w:rPr>
          <w:rFonts w:eastAsia="Calibri" w:cs="Tahoma"/>
          <w:szCs w:val="24"/>
          <w:lang w:val="en-GB"/>
        </w:rPr>
        <w:t>will take place following any significant incident including the use of an RPI.  This is led by the Pastoral Team and SLT</w:t>
      </w:r>
      <w:r w:rsidR="00D91ADC">
        <w:rPr>
          <w:rFonts w:eastAsia="Calibri" w:cs="Tahoma"/>
          <w:szCs w:val="24"/>
          <w:lang w:val="en-GB"/>
        </w:rPr>
        <w:t xml:space="preserve"> and includes an opportunity for both staff and students to reflect on the situation and how we can learn from this.  We aim to conduct the staff reflection </w:t>
      </w:r>
      <w:r w:rsidR="00F715BF">
        <w:rPr>
          <w:rFonts w:eastAsia="Calibri" w:cs="Tahoma"/>
          <w:szCs w:val="24"/>
          <w:lang w:val="en-GB"/>
        </w:rPr>
        <w:t xml:space="preserve">on the same day of the incident and ensure parents/carers are informed, though will often complete the student reflection the following day or at a more suitable time </w:t>
      </w:r>
      <w:r w:rsidR="00447934">
        <w:rPr>
          <w:rFonts w:eastAsia="Calibri" w:cs="Tahoma"/>
          <w:szCs w:val="24"/>
          <w:lang w:val="en-GB"/>
        </w:rPr>
        <w:t xml:space="preserve">for the individual.  We will often ensure that this reflection is completed with a trusted staff member with the aim of </w:t>
      </w:r>
      <w:r w:rsidR="007D62F7">
        <w:rPr>
          <w:rFonts w:eastAsia="Calibri" w:cs="Tahoma"/>
          <w:szCs w:val="24"/>
          <w:lang w:val="en-GB"/>
        </w:rPr>
        <w:t>learning how we can improve moving forward.</w:t>
      </w:r>
      <w:r>
        <w:rPr>
          <w:rFonts w:eastAsia="Calibri" w:cs="Tahoma"/>
          <w:szCs w:val="24"/>
          <w:lang w:val="en-GB"/>
        </w:rPr>
        <w:t xml:space="preserve"> </w:t>
      </w:r>
    </w:p>
    <w:p w14:paraId="2B0E9875" w14:textId="77777777" w:rsidR="003724E6" w:rsidRDefault="003724E6" w:rsidP="00924919">
      <w:pPr>
        <w:widowControl/>
        <w:autoSpaceDE/>
        <w:autoSpaceDN/>
        <w:jc w:val="both"/>
        <w:rPr>
          <w:rFonts w:eastAsia="Calibri" w:cs="Tahoma"/>
          <w:i/>
          <w:iCs/>
          <w:szCs w:val="24"/>
          <w:lang w:val="en-GB"/>
        </w:rPr>
      </w:pPr>
    </w:p>
    <w:p w14:paraId="3AA532FD" w14:textId="77777777" w:rsidR="003724E6" w:rsidRDefault="003724E6" w:rsidP="143B5429">
      <w:pPr>
        <w:widowControl/>
        <w:autoSpaceDE/>
        <w:autoSpaceDN/>
        <w:jc w:val="both"/>
        <w:rPr>
          <w:rFonts w:eastAsia="Calibri" w:cs="Tahoma"/>
          <w:b/>
          <w:bCs/>
          <w:lang w:val="en-GB"/>
        </w:rPr>
      </w:pPr>
      <w:r w:rsidRPr="143B5429">
        <w:rPr>
          <w:rFonts w:eastAsia="Calibri" w:cs="Tahoma"/>
          <w:b/>
          <w:bCs/>
          <w:lang w:val="en-GB"/>
        </w:rPr>
        <w:t>Rewards</w:t>
      </w:r>
    </w:p>
    <w:p w14:paraId="4C940DC5" w14:textId="77777777" w:rsidR="007D62F7" w:rsidRDefault="007D62F7" w:rsidP="003724E6">
      <w:pPr>
        <w:widowControl/>
        <w:autoSpaceDE/>
        <w:autoSpaceDN/>
        <w:jc w:val="both"/>
        <w:rPr>
          <w:rFonts w:eastAsia="Calibri" w:cs="Tahoma"/>
          <w:i/>
          <w:iCs/>
          <w:szCs w:val="24"/>
          <w:lang w:val="en-GB"/>
        </w:rPr>
      </w:pPr>
    </w:p>
    <w:p w14:paraId="62378929" w14:textId="2C1004DE" w:rsidR="007D62F7" w:rsidRPr="00E54B72" w:rsidRDefault="00E54B72" w:rsidP="003724E6">
      <w:pPr>
        <w:widowControl/>
        <w:autoSpaceDE/>
        <w:autoSpaceDN/>
        <w:jc w:val="both"/>
        <w:rPr>
          <w:rFonts w:eastAsia="Calibri" w:cs="Tahoma"/>
          <w:szCs w:val="24"/>
          <w:lang w:val="en-GB"/>
        </w:rPr>
      </w:pPr>
      <w:r>
        <w:rPr>
          <w:rFonts w:eastAsia="Calibri" w:cs="Tahoma"/>
          <w:szCs w:val="24"/>
          <w:lang w:val="en-GB"/>
        </w:rPr>
        <w:t xml:space="preserve">As a school we don’t prescribe to a rigid rewards structure as we recognise that success can look very different depending on the individual.  We rather seek to </w:t>
      </w:r>
      <w:r w:rsidR="0038333D">
        <w:rPr>
          <w:rFonts w:eastAsia="Calibri" w:cs="Tahoma"/>
          <w:szCs w:val="24"/>
          <w:lang w:val="en-GB"/>
        </w:rPr>
        <w:t xml:space="preserve">acknowledge students’ effort and progress through incentives that are </w:t>
      </w:r>
      <w:r w:rsidR="008B1049">
        <w:rPr>
          <w:rFonts w:eastAsia="Calibri" w:cs="Tahoma"/>
          <w:szCs w:val="24"/>
          <w:lang w:val="en-GB"/>
        </w:rPr>
        <w:t xml:space="preserve">relevant and specific to them.  </w:t>
      </w:r>
      <w:r w:rsidR="00102D31">
        <w:rPr>
          <w:rFonts w:eastAsia="Calibri" w:cs="Tahoma"/>
          <w:szCs w:val="24"/>
          <w:lang w:val="en-GB"/>
        </w:rPr>
        <w:t xml:space="preserve">This can be on an individual, class or even whole school basis.  </w:t>
      </w:r>
      <w:r w:rsidR="001045E6">
        <w:rPr>
          <w:rFonts w:eastAsia="Calibri" w:cs="Tahoma"/>
          <w:szCs w:val="24"/>
          <w:lang w:val="en-GB"/>
        </w:rPr>
        <w:t xml:space="preserve">A regular feature we do use, however, is ‘Star of the week’, awarded within each weekly assembly.  We also </w:t>
      </w:r>
      <w:r w:rsidR="006353C1">
        <w:rPr>
          <w:rFonts w:eastAsia="Calibri" w:cs="Tahoma"/>
          <w:szCs w:val="24"/>
          <w:lang w:val="en-GB"/>
        </w:rPr>
        <w:t>implement regular rewards events and trips throughout the year.  For example, Arcade Club, cinema, beach trips etc.</w:t>
      </w:r>
    </w:p>
    <w:p w14:paraId="6EA1E402" w14:textId="77777777" w:rsidR="003724E6" w:rsidRDefault="003724E6" w:rsidP="003724E6">
      <w:pPr>
        <w:widowControl/>
        <w:autoSpaceDE/>
        <w:autoSpaceDN/>
        <w:jc w:val="both"/>
        <w:rPr>
          <w:rFonts w:eastAsia="Calibri" w:cs="Tahoma"/>
          <w:i/>
          <w:iCs/>
          <w:szCs w:val="24"/>
          <w:lang w:val="en-GB"/>
        </w:rPr>
      </w:pPr>
    </w:p>
    <w:p w14:paraId="53B5013C" w14:textId="77777777" w:rsidR="003724E6" w:rsidRDefault="003724E6" w:rsidP="143B5429">
      <w:pPr>
        <w:widowControl/>
        <w:autoSpaceDE/>
        <w:autoSpaceDN/>
        <w:jc w:val="both"/>
        <w:rPr>
          <w:rFonts w:eastAsia="Calibri" w:cs="Tahoma"/>
          <w:b/>
          <w:bCs/>
          <w:lang w:val="en-GB"/>
        </w:rPr>
      </w:pPr>
      <w:r w:rsidRPr="143B5429">
        <w:rPr>
          <w:rFonts w:eastAsia="Calibri" w:cs="Tahoma"/>
          <w:b/>
          <w:bCs/>
          <w:lang w:val="en-GB"/>
        </w:rPr>
        <w:t>Natural and logical consequences</w:t>
      </w:r>
    </w:p>
    <w:p w14:paraId="398F5992" w14:textId="77777777" w:rsidR="003724E6" w:rsidRDefault="003724E6" w:rsidP="00924919">
      <w:pPr>
        <w:widowControl/>
        <w:autoSpaceDE/>
        <w:autoSpaceDN/>
        <w:jc w:val="both"/>
        <w:rPr>
          <w:rFonts w:eastAsia="Calibri" w:cs="Tahoma"/>
          <w:i/>
          <w:iCs/>
          <w:szCs w:val="24"/>
          <w:lang w:val="en-GB"/>
        </w:rPr>
      </w:pPr>
    </w:p>
    <w:p w14:paraId="0BB85BC4" w14:textId="3E36DAEF" w:rsidR="003724E6" w:rsidRPr="00EE2476" w:rsidRDefault="00EE2476" w:rsidP="00924919">
      <w:pPr>
        <w:widowControl/>
        <w:autoSpaceDE/>
        <w:autoSpaceDN/>
        <w:jc w:val="both"/>
        <w:rPr>
          <w:rFonts w:eastAsia="Calibri" w:cs="Tahoma"/>
          <w:szCs w:val="24"/>
          <w:lang w:val="en-GB"/>
        </w:rPr>
      </w:pPr>
      <w:r>
        <w:rPr>
          <w:rFonts w:eastAsia="Calibri" w:cs="Tahoma"/>
          <w:szCs w:val="24"/>
          <w:lang w:val="en-GB"/>
        </w:rPr>
        <w:t xml:space="preserve">In line with this policy, we do not administer any sanctions or punitive measure </w:t>
      </w:r>
      <w:r w:rsidR="00BF5B13">
        <w:rPr>
          <w:rFonts w:eastAsia="Calibri" w:cs="Tahoma"/>
          <w:szCs w:val="24"/>
          <w:lang w:val="en-GB"/>
        </w:rPr>
        <w:t xml:space="preserve">in response to instances of negative behaviour.  </w:t>
      </w:r>
      <w:r w:rsidR="000A10F8">
        <w:rPr>
          <w:rFonts w:eastAsia="Calibri" w:cs="Tahoma"/>
          <w:szCs w:val="24"/>
          <w:lang w:val="en-GB"/>
        </w:rPr>
        <w:t xml:space="preserve">Staff, however, are regularly trained the use of AAD and TIP approaches </w:t>
      </w:r>
      <w:r w:rsidR="001F2DCD">
        <w:rPr>
          <w:rFonts w:eastAsia="Calibri" w:cs="Tahoma"/>
          <w:szCs w:val="24"/>
          <w:lang w:val="en-GB"/>
        </w:rPr>
        <w:t xml:space="preserve">and seek to support students to co-regulate their behaviour in order to thrive in their learning.  </w:t>
      </w:r>
      <w:r w:rsidR="00684194">
        <w:rPr>
          <w:rFonts w:eastAsia="Calibri" w:cs="Tahoma"/>
          <w:szCs w:val="24"/>
          <w:lang w:val="en-GB"/>
        </w:rPr>
        <w:t>Class teachers, p</w:t>
      </w:r>
      <w:r w:rsidR="001F2DCD">
        <w:rPr>
          <w:rFonts w:eastAsia="Calibri" w:cs="Tahoma"/>
          <w:szCs w:val="24"/>
          <w:lang w:val="en-GB"/>
        </w:rPr>
        <w:t xml:space="preserve">astoral colleagues </w:t>
      </w:r>
      <w:r w:rsidR="00684194">
        <w:rPr>
          <w:rFonts w:eastAsia="Calibri" w:cs="Tahoma"/>
          <w:szCs w:val="24"/>
          <w:lang w:val="en-GB"/>
        </w:rPr>
        <w:t xml:space="preserve">and SLT </w:t>
      </w:r>
      <w:r w:rsidR="00F85569">
        <w:rPr>
          <w:rFonts w:eastAsia="Calibri" w:cs="Tahoma"/>
          <w:szCs w:val="24"/>
          <w:lang w:val="en-GB"/>
        </w:rPr>
        <w:t xml:space="preserve">will monitor Sleuth data and </w:t>
      </w:r>
      <w:r w:rsidR="00684194">
        <w:rPr>
          <w:rFonts w:eastAsia="Calibri" w:cs="Tahoma"/>
          <w:szCs w:val="24"/>
          <w:lang w:val="en-GB"/>
        </w:rPr>
        <w:t xml:space="preserve">put logical consequences in place where appropriate.  </w:t>
      </w:r>
      <w:r w:rsidR="00EE63A0">
        <w:rPr>
          <w:rFonts w:eastAsia="Calibri" w:cs="Tahoma"/>
          <w:szCs w:val="24"/>
          <w:lang w:val="en-GB"/>
        </w:rPr>
        <w:t xml:space="preserve">Where possible, these are also put in place with the support of parent/carers.  </w:t>
      </w:r>
    </w:p>
    <w:p w14:paraId="12E5A6EF" w14:textId="77777777" w:rsidR="00EE2476" w:rsidRDefault="00EE2476" w:rsidP="143B5429">
      <w:pPr>
        <w:widowControl/>
        <w:autoSpaceDE/>
        <w:autoSpaceDN/>
        <w:jc w:val="both"/>
        <w:rPr>
          <w:rFonts w:eastAsia="Calibri" w:cs="Tahoma"/>
          <w:i/>
          <w:iCs/>
          <w:lang w:val="en-GB"/>
        </w:rPr>
      </w:pPr>
    </w:p>
    <w:p w14:paraId="513B948C" w14:textId="24974FF7" w:rsidR="143B5429" w:rsidRDefault="143B5429" w:rsidP="143B5429">
      <w:pPr>
        <w:widowControl/>
        <w:jc w:val="both"/>
        <w:rPr>
          <w:rFonts w:eastAsia="Calibri" w:cs="Tahoma"/>
          <w:i/>
          <w:iCs/>
          <w:lang w:val="en-GB"/>
        </w:rPr>
      </w:pPr>
    </w:p>
    <w:p w14:paraId="69B50CFC" w14:textId="10DB8282" w:rsidR="143B5429" w:rsidRDefault="143B5429" w:rsidP="143B5429">
      <w:pPr>
        <w:widowControl/>
        <w:jc w:val="both"/>
        <w:rPr>
          <w:rFonts w:eastAsia="Calibri" w:cs="Tahoma"/>
          <w:i/>
          <w:iCs/>
          <w:lang w:val="en-GB"/>
        </w:rPr>
      </w:pPr>
    </w:p>
    <w:p w14:paraId="367CAF45" w14:textId="505A66F2" w:rsidR="143B5429" w:rsidRDefault="143B5429" w:rsidP="143B5429">
      <w:pPr>
        <w:widowControl/>
        <w:jc w:val="both"/>
        <w:rPr>
          <w:rFonts w:eastAsia="Calibri" w:cs="Tahoma"/>
          <w:i/>
          <w:iCs/>
          <w:lang w:val="en-GB"/>
        </w:rPr>
      </w:pPr>
    </w:p>
    <w:p w14:paraId="7434F765" w14:textId="6D5F8B28" w:rsidR="009551EC" w:rsidRDefault="00DB1E8C" w:rsidP="143B5429">
      <w:pPr>
        <w:widowControl/>
        <w:autoSpaceDE/>
        <w:autoSpaceDN/>
        <w:jc w:val="both"/>
        <w:rPr>
          <w:rFonts w:eastAsia="Calibri" w:cs="Tahoma"/>
          <w:b/>
          <w:bCs/>
          <w:lang w:val="en-GB"/>
        </w:rPr>
      </w:pPr>
      <w:r w:rsidRPr="143B5429">
        <w:rPr>
          <w:rFonts w:eastAsia="Calibri" w:cs="Tahoma"/>
          <w:b/>
          <w:bCs/>
          <w:lang w:val="en-GB"/>
        </w:rPr>
        <w:t>Parent/Carer communication</w:t>
      </w:r>
    </w:p>
    <w:p w14:paraId="612729E3" w14:textId="77777777" w:rsidR="00DB1E8C" w:rsidRDefault="00DB1E8C" w:rsidP="00924919">
      <w:pPr>
        <w:widowControl/>
        <w:autoSpaceDE/>
        <w:autoSpaceDN/>
        <w:jc w:val="both"/>
        <w:rPr>
          <w:rFonts w:eastAsia="Calibri" w:cs="Tahoma"/>
          <w:i/>
          <w:iCs/>
          <w:szCs w:val="24"/>
          <w:lang w:val="en-GB"/>
        </w:rPr>
      </w:pPr>
    </w:p>
    <w:p w14:paraId="22830A10" w14:textId="0D528F46" w:rsidR="00EB4032" w:rsidRPr="00DF5788" w:rsidRDefault="00DF5788" w:rsidP="00924919">
      <w:pPr>
        <w:widowControl/>
        <w:autoSpaceDE/>
        <w:autoSpaceDN/>
        <w:jc w:val="both"/>
        <w:rPr>
          <w:rFonts w:eastAsia="Calibri" w:cs="Tahoma"/>
          <w:szCs w:val="24"/>
          <w:lang w:val="en-GB"/>
        </w:rPr>
      </w:pPr>
      <w:r>
        <w:rPr>
          <w:rFonts w:eastAsia="Calibri" w:cs="Tahoma"/>
          <w:szCs w:val="24"/>
          <w:lang w:val="en-GB"/>
        </w:rPr>
        <w:t xml:space="preserve">Parents/carers are regularly updated on their child’s behaviour and progress through our online communication platform.  We </w:t>
      </w:r>
      <w:r w:rsidR="0019267F">
        <w:rPr>
          <w:rFonts w:eastAsia="Calibri" w:cs="Tahoma"/>
          <w:szCs w:val="24"/>
          <w:lang w:val="en-GB"/>
        </w:rPr>
        <w:t xml:space="preserve">also </w:t>
      </w:r>
      <w:r w:rsidR="003A5AAA">
        <w:rPr>
          <w:rFonts w:eastAsia="Calibri" w:cs="Tahoma"/>
          <w:szCs w:val="24"/>
          <w:lang w:val="en-GB"/>
        </w:rPr>
        <w:t xml:space="preserve">provide a </w:t>
      </w:r>
      <w:r w:rsidR="00A45A2F">
        <w:rPr>
          <w:rFonts w:eastAsia="Calibri" w:cs="Tahoma"/>
          <w:szCs w:val="24"/>
          <w:lang w:val="en-GB"/>
        </w:rPr>
        <w:t xml:space="preserve">regular </w:t>
      </w:r>
      <w:r w:rsidR="003A5AAA">
        <w:rPr>
          <w:rFonts w:eastAsia="Calibri" w:cs="Tahoma"/>
          <w:szCs w:val="24"/>
          <w:lang w:val="en-GB"/>
        </w:rPr>
        <w:t xml:space="preserve">Headteacher’s newsletter </w:t>
      </w:r>
      <w:r w:rsidR="0052230C">
        <w:rPr>
          <w:rFonts w:eastAsia="Calibri" w:cs="Tahoma"/>
          <w:szCs w:val="24"/>
          <w:lang w:val="en-GB"/>
        </w:rPr>
        <w:t>with key updates</w:t>
      </w:r>
      <w:r w:rsidR="00005945">
        <w:rPr>
          <w:rFonts w:eastAsia="Calibri" w:cs="Tahoma"/>
          <w:szCs w:val="24"/>
          <w:lang w:val="en-GB"/>
        </w:rPr>
        <w:t xml:space="preserve"> and </w:t>
      </w:r>
      <w:r w:rsidR="00EB4BF6">
        <w:rPr>
          <w:rFonts w:eastAsia="Calibri" w:cs="Tahoma"/>
          <w:szCs w:val="24"/>
          <w:lang w:val="en-GB"/>
        </w:rPr>
        <w:t xml:space="preserve">information.  We also host celebrations </w:t>
      </w:r>
      <w:r w:rsidR="00D400BC">
        <w:rPr>
          <w:rFonts w:eastAsia="Calibri" w:cs="Tahoma"/>
          <w:szCs w:val="24"/>
          <w:lang w:val="en-GB"/>
        </w:rPr>
        <w:t xml:space="preserve">events </w:t>
      </w:r>
      <w:r w:rsidR="00FC596C">
        <w:rPr>
          <w:rFonts w:eastAsia="Calibri" w:cs="Tahoma"/>
          <w:szCs w:val="24"/>
          <w:lang w:val="en-GB"/>
        </w:rPr>
        <w:t xml:space="preserve">and coffee mornings </w:t>
      </w:r>
      <w:r w:rsidR="00D400BC">
        <w:rPr>
          <w:rFonts w:eastAsia="Calibri" w:cs="Tahoma"/>
          <w:szCs w:val="24"/>
          <w:lang w:val="en-GB"/>
        </w:rPr>
        <w:t xml:space="preserve">throughout the year </w:t>
      </w:r>
      <w:r w:rsidR="00FC596C">
        <w:rPr>
          <w:rFonts w:eastAsia="Calibri" w:cs="Tahoma"/>
          <w:szCs w:val="24"/>
          <w:lang w:val="en-GB"/>
        </w:rPr>
        <w:t xml:space="preserve">that parents/carers are invited to.  </w:t>
      </w:r>
      <w:r w:rsidR="003374EC">
        <w:rPr>
          <w:rFonts w:eastAsia="Calibri" w:cs="Tahoma"/>
          <w:szCs w:val="24"/>
          <w:lang w:val="en-GB"/>
        </w:rPr>
        <w:t xml:space="preserve">A termly report is also </w:t>
      </w:r>
      <w:r w:rsidR="00E35C53">
        <w:rPr>
          <w:rFonts w:eastAsia="Calibri" w:cs="Tahoma"/>
          <w:szCs w:val="24"/>
          <w:lang w:val="en-GB"/>
        </w:rPr>
        <w:t xml:space="preserve">shared with </w:t>
      </w:r>
      <w:r w:rsidR="00A07F70">
        <w:rPr>
          <w:rFonts w:eastAsia="Calibri" w:cs="Tahoma"/>
          <w:szCs w:val="24"/>
          <w:lang w:val="en-GB"/>
        </w:rPr>
        <w:t xml:space="preserve">an overview of progress and engagement across the curriculum.  </w:t>
      </w:r>
      <w:r w:rsidR="001F64A6">
        <w:rPr>
          <w:rFonts w:eastAsia="Calibri" w:cs="Tahoma"/>
          <w:szCs w:val="24"/>
          <w:lang w:val="en-GB"/>
        </w:rPr>
        <w:t xml:space="preserve">A parent/carer survey is also </w:t>
      </w:r>
      <w:r w:rsidR="007B05F4">
        <w:rPr>
          <w:rFonts w:eastAsia="Calibri" w:cs="Tahoma"/>
          <w:szCs w:val="24"/>
          <w:lang w:val="en-GB"/>
        </w:rPr>
        <w:t>used as a means of capturing parents/carers’ views</w:t>
      </w:r>
      <w:r w:rsidR="00411BA3">
        <w:rPr>
          <w:rFonts w:eastAsia="Calibri" w:cs="Tahoma"/>
          <w:szCs w:val="24"/>
          <w:lang w:val="en-GB"/>
        </w:rPr>
        <w:t xml:space="preserve"> on their child’s education and experience at AGS.</w:t>
      </w:r>
    </w:p>
    <w:p w14:paraId="7FF2997A" w14:textId="77777777" w:rsidR="00EB4032" w:rsidRDefault="00EB4032" w:rsidP="00924919">
      <w:pPr>
        <w:widowControl/>
        <w:autoSpaceDE/>
        <w:autoSpaceDN/>
        <w:jc w:val="both"/>
        <w:rPr>
          <w:rFonts w:eastAsia="Calibri" w:cs="Tahoma"/>
          <w:i/>
          <w:iCs/>
          <w:szCs w:val="24"/>
          <w:lang w:val="en-GB"/>
        </w:rPr>
      </w:pPr>
    </w:p>
    <w:p w14:paraId="3B2815B4" w14:textId="3A2E52B5" w:rsidR="00DB1E8C" w:rsidRDefault="00083205" w:rsidP="143B5429">
      <w:pPr>
        <w:widowControl/>
        <w:autoSpaceDE/>
        <w:autoSpaceDN/>
        <w:jc w:val="both"/>
        <w:rPr>
          <w:rFonts w:eastAsia="Calibri" w:cs="Tahoma"/>
          <w:b/>
          <w:bCs/>
          <w:lang w:val="en-GB"/>
        </w:rPr>
      </w:pPr>
      <w:r w:rsidRPr="143B5429">
        <w:rPr>
          <w:rFonts w:eastAsia="Calibri" w:cs="Tahoma"/>
          <w:b/>
          <w:bCs/>
          <w:lang w:val="en-GB"/>
        </w:rPr>
        <w:t>Student voice</w:t>
      </w:r>
    </w:p>
    <w:p w14:paraId="7E88C84B" w14:textId="77777777" w:rsidR="00411BA3" w:rsidRDefault="00411BA3" w:rsidP="00924919">
      <w:pPr>
        <w:widowControl/>
        <w:autoSpaceDE/>
        <w:autoSpaceDN/>
        <w:jc w:val="both"/>
        <w:rPr>
          <w:rFonts w:eastAsia="Calibri" w:cs="Tahoma"/>
          <w:i/>
          <w:iCs/>
          <w:szCs w:val="24"/>
          <w:lang w:val="en-GB"/>
        </w:rPr>
      </w:pPr>
    </w:p>
    <w:p w14:paraId="19B97682" w14:textId="05FF079F" w:rsidR="00411BA3" w:rsidRPr="00411BA3" w:rsidRDefault="0089269B" w:rsidP="00924919">
      <w:pPr>
        <w:widowControl/>
        <w:autoSpaceDE/>
        <w:autoSpaceDN/>
        <w:jc w:val="both"/>
        <w:rPr>
          <w:rFonts w:eastAsia="Calibri" w:cs="Tahoma"/>
          <w:szCs w:val="24"/>
          <w:lang w:val="en-GB"/>
        </w:rPr>
      </w:pPr>
      <w:r>
        <w:rPr>
          <w:rFonts w:eastAsia="Calibri" w:cs="Tahoma"/>
          <w:szCs w:val="24"/>
          <w:lang w:val="en-GB"/>
        </w:rPr>
        <w:t xml:space="preserve">A fundamental </w:t>
      </w:r>
      <w:r w:rsidR="007B569F">
        <w:rPr>
          <w:rFonts w:eastAsia="Calibri" w:cs="Tahoma"/>
          <w:szCs w:val="24"/>
          <w:lang w:val="en-GB"/>
        </w:rPr>
        <w:t xml:space="preserve">aspect of school life, we regularly seek students’ views on all aspects of </w:t>
      </w:r>
      <w:r w:rsidR="00513709">
        <w:rPr>
          <w:rFonts w:eastAsia="Calibri" w:cs="Tahoma"/>
          <w:szCs w:val="24"/>
          <w:lang w:val="en-GB"/>
        </w:rPr>
        <w:t xml:space="preserve">the school.  </w:t>
      </w:r>
      <w:r w:rsidR="00EB57EC">
        <w:rPr>
          <w:rFonts w:eastAsia="Calibri" w:cs="Tahoma"/>
          <w:szCs w:val="24"/>
          <w:lang w:val="en-GB"/>
        </w:rPr>
        <w:t xml:space="preserve">We use student surveys to capture views but also co-produce Positive Support Plans with all students as well as </w:t>
      </w:r>
      <w:r w:rsidR="00FD6DC7">
        <w:rPr>
          <w:rFonts w:eastAsia="Calibri" w:cs="Tahoma"/>
          <w:szCs w:val="24"/>
          <w:lang w:val="en-GB"/>
        </w:rPr>
        <w:t xml:space="preserve">capturing their sensory needs through </w:t>
      </w:r>
      <w:proofErr w:type="spellStart"/>
      <w:r w:rsidR="00FD6DC7">
        <w:rPr>
          <w:rFonts w:eastAsia="Calibri" w:cs="Tahoma"/>
          <w:szCs w:val="24"/>
          <w:lang w:val="en-GB"/>
        </w:rPr>
        <w:t>MySensoryWorld</w:t>
      </w:r>
      <w:proofErr w:type="spellEnd"/>
      <w:r w:rsidR="00FD6DC7">
        <w:rPr>
          <w:rFonts w:eastAsia="Calibri" w:cs="Tahoma"/>
          <w:szCs w:val="24"/>
          <w:lang w:val="en-GB"/>
        </w:rPr>
        <w:t xml:space="preserve"> pro</w:t>
      </w:r>
      <w:r w:rsidR="003267CC">
        <w:rPr>
          <w:rFonts w:eastAsia="Calibri" w:cs="Tahoma"/>
          <w:szCs w:val="24"/>
          <w:lang w:val="en-GB"/>
        </w:rPr>
        <w:t xml:space="preserve">files.  </w:t>
      </w:r>
      <w:r w:rsidR="003737E4">
        <w:rPr>
          <w:rFonts w:eastAsia="Calibri" w:cs="Tahoma"/>
          <w:szCs w:val="24"/>
          <w:lang w:val="en-GB"/>
        </w:rPr>
        <w:t>Our S</w:t>
      </w:r>
      <w:r w:rsidR="00A0593F">
        <w:rPr>
          <w:rFonts w:eastAsia="Calibri" w:cs="Tahoma"/>
          <w:szCs w:val="24"/>
          <w:lang w:val="en-GB"/>
        </w:rPr>
        <w:t>tudent Council is</w:t>
      </w:r>
      <w:r w:rsidR="00731901">
        <w:rPr>
          <w:rFonts w:eastAsia="Calibri" w:cs="Tahoma"/>
          <w:szCs w:val="24"/>
          <w:lang w:val="en-GB"/>
        </w:rPr>
        <w:t xml:space="preserve"> </w:t>
      </w:r>
      <w:r w:rsidR="003737E4">
        <w:rPr>
          <w:rFonts w:eastAsia="Calibri" w:cs="Tahoma"/>
          <w:szCs w:val="24"/>
          <w:lang w:val="en-GB"/>
        </w:rPr>
        <w:t xml:space="preserve">also an integral </w:t>
      </w:r>
      <w:r w:rsidR="00A54CE7">
        <w:rPr>
          <w:rFonts w:eastAsia="Calibri" w:cs="Tahoma"/>
          <w:szCs w:val="24"/>
          <w:lang w:val="en-GB"/>
        </w:rPr>
        <w:t xml:space="preserve">way of </w:t>
      </w:r>
      <w:r w:rsidR="00E22219">
        <w:rPr>
          <w:rFonts w:eastAsia="Calibri" w:cs="Tahoma"/>
          <w:szCs w:val="24"/>
          <w:lang w:val="en-GB"/>
        </w:rPr>
        <w:t xml:space="preserve">incorporating </w:t>
      </w:r>
      <w:r w:rsidR="0075328A">
        <w:rPr>
          <w:rFonts w:eastAsia="Calibri" w:cs="Tahoma"/>
          <w:szCs w:val="24"/>
          <w:lang w:val="en-GB"/>
        </w:rPr>
        <w:t>their views in the running of the school, with regular meetings held with representatives from all form groups across the school.</w:t>
      </w:r>
    </w:p>
    <w:p w14:paraId="76289428" w14:textId="77777777" w:rsidR="00083205" w:rsidRDefault="00083205" w:rsidP="00924919">
      <w:pPr>
        <w:widowControl/>
        <w:autoSpaceDE/>
        <w:autoSpaceDN/>
        <w:jc w:val="both"/>
        <w:rPr>
          <w:rFonts w:eastAsia="Calibri" w:cs="Tahoma"/>
          <w:i/>
          <w:iCs/>
          <w:szCs w:val="24"/>
          <w:lang w:val="en-GB"/>
        </w:rPr>
      </w:pPr>
    </w:p>
    <w:p w14:paraId="3B95BA06" w14:textId="2858E83E" w:rsidR="00D63E8E" w:rsidRDefault="00B33B21" w:rsidP="143B5429">
      <w:pPr>
        <w:widowControl/>
        <w:autoSpaceDE/>
        <w:autoSpaceDN/>
        <w:jc w:val="both"/>
        <w:rPr>
          <w:rFonts w:eastAsia="Calibri" w:cs="Tahoma"/>
          <w:b/>
          <w:bCs/>
          <w:lang w:val="en-GB"/>
        </w:rPr>
      </w:pPr>
      <w:r w:rsidRPr="143B5429">
        <w:rPr>
          <w:rFonts w:eastAsia="Calibri" w:cs="Tahoma"/>
          <w:b/>
          <w:bCs/>
          <w:lang w:val="en-GB"/>
        </w:rPr>
        <w:t>Contextual safeguarding</w:t>
      </w:r>
    </w:p>
    <w:p w14:paraId="28D64F15" w14:textId="77777777" w:rsidR="0075328A" w:rsidRDefault="0075328A" w:rsidP="00924919">
      <w:pPr>
        <w:widowControl/>
        <w:autoSpaceDE/>
        <w:autoSpaceDN/>
        <w:jc w:val="both"/>
        <w:rPr>
          <w:rFonts w:eastAsia="Calibri" w:cs="Tahoma"/>
          <w:i/>
          <w:iCs/>
          <w:szCs w:val="24"/>
          <w:lang w:val="en-GB"/>
        </w:rPr>
      </w:pPr>
    </w:p>
    <w:p w14:paraId="05744467" w14:textId="0CA0E386" w:rsidR="0075328A" w:rsidRPr="0075328A" w:rsidRDefault="004B6669" w:rsidP="00924919">
      <w:pPr>
        <w:widowControl/>
        <w:autoSpaceDE/>
        <w:autoSpaceDN/>
        <w:jc w:val="both"/>
        <w:rPr>
          <w:rFonts w:eastAsia="Calibri" w:cs="Tahoma"/>
          <w:szCs w:val="24"/>
          <w:lang w:val="en-GB"/>
        </w:rPr>
      </w:pPr>
      <w:r>
        <w:rPr>
          <w:rFonts w:eastAsia="Calibri" w:cs="Tahoma"/>
          <w:szCs w:val="24"/>
          <w:lang w:val="en-GB"/>
        </w:rPr>
        <w:t xml:space="preserve">As part of our safeguarding procedures, </w:t>
      </w:r>
      <w:r w:rsidR="00866529">
        <w:rPr>
          <w:rFonts w:eastAsia="Calibri" w:cs="Tahoma"/>
          <w:szCs w:val="24"/>
          <w:lang w:val="en-GB"/>
        </w:rPr>
        <w:t xml:space="preserve">our DSL team </w:t>
      </w:r>
      <w:r w:rsidR="00556A59">
        <w:rPr>
          <w:rFonts w:eastAsia="Calibri" w:cs="Tahoma"/>
          <w:szCs w:val="24"/>
          <w:lang w:val="en-GB"/>
        </w:rPr>
        <w:t xml:space="preserve">keep regularly updated with </w:t>
      </w:r>
      <w:r w:rsidR="00C45ABE">
        <w:rPr>
          <w:rFonts w:eastAsia="Calibri" w:cs="Tahoma"/>
          <w:szCs w:val="24"/>
          <w:lang w:val="en-GB"/>
        </w:rPr>
        <w:t xml:space="preserve">arising issues </w:t>
      </w:r>
      <w:r w:rsidR="00803E9A">
        <w:rPr>
          <w:rFonts w:eastAsia="Calibri" w:cs="Tahoma"/>
          <w:szCs w:val="24"/>
          <w:lang w:val="en-GB"/>
        </w:rPr>
        <w:t xml:space="preserve">that relate to our context as a school </w:t>
      </w:r>
      <w:r w:rsidR="00927972">
        <w:rPr>
          <w:rFonts w:eastAsia="Calibri" w:cs="Tahoma"/>
          <w:szCs w:val="24"/>
          <w:lang w:val="en-GB"/>
        </w:rPr>
        <w:t xml:space="preserve">taking into account our students’ SEND </w:t>
      </w:r>
      <w:r w:rsidR="00EE67BB">
        <w:rPr>
          <w:rFonts w:eastAsia="Calibri" w:cs="Tahoma"/>
          <w:szCs w:val="24"/>
          <w:lang w:val="en-GB"/>
        </w:rPr>
        <w:t xml:space="preserve">and vulnerabilities.  </w:t>
      </w:r>
      <w:r w:rsidR="006551D7">
        <w:rPr>
          <w:rFonts w:eastAsia="Calibri" w:cs="Tahoma"/>
          <w:szCs w:val="24"/>
          <w:lang w:val="en-GB"/>
        </w:rPr>
        <w:t xml:space="preserve">Where relevant and appropriate, we incorporate </w:t>
      </w:r>
      <w:r w:rsidR="00704EF5">
        <w:rPr>
          <w:rFonts w:eastAsia="Calibri" w:cs="Tahoma"/>
          <w:szCs w:val="24"/>
          <w:lang w:val="en-GB"/>
        </w:rPr>
        <w:t xml:space="preserve">key messages </w:t>
      </w:r>
      <w:r w:rsidR="00F53D64">
        <w:rPr>
          <w:rFonts w:eastAsia="Calibri" w:cs="Tahoma"/>
          <w:szCs w:val="24"/>
          <w:lang w:val="en-GB"/>
        </w:rPr>
        <w:t>and themes within our curriculum, particularly within our PSHE and G</w:t>
      </w:r>
      <w:r w:rsidR="0040261D">
        <w:rPr>
          <w:rFonts w:eastAsia="Calibri" w:cs="Tahoma"/>
          <w:szCs w:val="24"/>
          <w:lang w:val="en-GB"/>
        </w:rPr>
        <w:t>.</w:t>
      </w:r>
      <w:r w:rsidR="00F53D64">
        <w:rPr>
          <w:rFonts w:eastAsia="Calibri" w:cs="Tahoma"/>
          <w:szCs w:val="24"/>
          <w:lang w:val="en-GB"/>
        </w:rPr>
        <w:t>R</w:t>
      </w:r>
      <w:r w:rsidR="0040261D">
        <w:rPr>
          <w:rFonts w:eastAsia="Calibri" w:cs="Tahoma"/>
          <w:szCs w:val="24"/>
          <w:lang w:val="en-GB"/>
        </w:rPr>
        <w:t>.</w:t>
      </w:r>
      <w:r w:rsidR="00F53D64">
        <w:rPr>
          <w:rFonts w:eastAsia="Calibri" w:cs="Tahoma"/>
          <w:szCs w:val="24"/>
          <w:lang w:val="en-GB"/>
        </w:rPr>
        <w:t>O</w:t>
      </w:r>
      <w:r w:rsidR="0040261D">
        <w:rPr>
          <w:rFonts w:eastAsia="Calibri" w:cs="Tahoma"/>
          <w:szCs w:val="24"/>
          <w:lang w:val="en-GB"/>
        </w:rPr>
        <w:t>.</w:t>
      </w:r>
      <w:r w:rsidR="00F53D64">
        <w:rPr>
          <w:rFonts w:eastAsia="Calibri" w:cs="Tahoma"/>
          <w:szCs w:val="24"/>
          <w:lang w:val="en-GB"/>
        </w:rPr>
        <w:t>W</w:t>
      </w:r>
      <w:r w:rsidR="0040261D">
        <w:rPr>
          <w:rFonts w:eastAsia="Calibri" w:cs="Tahoma"/>
          <w:szCs w:val="24"/>
          <w:lang w:val="en-GB"/>
        </w:rPr>
        <w:t>.</w:t>
      </w:r>
      <w:r w:rsidR="00F53D64">
        <w:rPr>
          <w:rFonts w:eastAsia="Calibri" w:cs="Tahoma"/>
          <w:szCs w:val="24"/>
          <w:lang w:val="en-GB"/>
        </w:rPr>
        <w:t>T</w:t>
      </w:r>
      <w:r w:rsidR="0040261D">
        <w:rPr>
          <w:rFonts w:eastAsia="Calibri" w:cs="Tahoma"/>
          <w:szCs w:val="24"/>
          <w:lang w:val="en-GB"/>
        </w:rPr>
        <w:t>.</w:t>
      </w:r>
      <w:r w:rsidR="00F53D64">
        <w:rPr>
          <w:rFonts w:eastAsia="Calibri" w:cs="Tahoma"/>
          <w:szCs w:val="24"/>
          <w:lang w:val="en-GB"/>
        </w:rPr>
        <w:t>H</w:t>
      </w:r>
      <w:r w:rsidR="0040261D">
        <w:rPr>
          <w:rFonts w:eastAsia="Calibri" w:cs="Tahoma"/>
          <w:szCs w:val="24"/>
          <w:lang w:val="en-GB"/>
        </w:rPr>
        <w:t>.</w:t>
      </w:r>
      <w:r w:rsidR="00F53D64">
        <w:rPr>
          <w:rFonts w:eastAsia="Calibri" w:cs="Tahoma"/>
          <w:szCs w:val="24"/>
          <w:lang w:val="en-GB"/>
        </w:rPr>
        <w:t xml:space="preserve"> </w:t>
      </w:r>
      <w:r w:rsidR="002C79B6">
        <w:rPr>
          <w:rFonts w:eastAsia="Calibri" w:cs="Tahoma"/>
          <w:szCs w:val="24"/>
          <w:lang w:val="en-GB"/>
        </w:rPr>
        <w:t xml:space="preserve">lessons.  </w:t>
      </w:r>
    </w:p>
    <w:p w14:paraId="20135152" w14:textId="77777777" w:rsidR="00B33B21" w:rsidRDefault="00B33B21" w:rsidP="00924919">
      <w:pPr>
        <w:widowControl/>
        <w:autoSpaceDE/>
        <w:autoSpaceDN/>
        <w:jc w:val="both"/>
        <w:rPr>
          <w:rFonts w:eastAsia="Calibri" w:cs="Tahoma"/>
          <w:i/>
          <w:iCs/>
          <w:szCs w:val="24"/>
          <w:lang w:val="en-GB"/>
        </w:rPr>
      </w:pPr>
    </w:p>
    <w:p w14:paraId="0A123FFB" w14:textId="1082949E" w:rsidR="00B33B21" w:rsidRDefault="00B33B21" w:rsidP="143B5429">
      <w:pPr>
        <w:widowControl/>
        <w:autoSpaceDE/>
        <w:autoSpaceDN/>
        <w:jc w:val="both"/>
        <w:rPr>
          <w:rFonts w:eastAsia="Calibri" w:cs="Tahoma"/>
          <w:b/>
          <w:bCs/>
          <w:lang w:val="en-GB"/>
        </w:rPr>
      </w:pPr>
      <w:r w:rsidRPr="143B5429">
        <w:rPr>
          <w:rFonts w:eastAsia="Calibri" w:cs="Tahoma"/>
          <w:b/>
          <w:bCs/>
          <w:lang w:val="en-GB"/>
        </w:rPr>
        <w:t>Pastoral interventions</w:t>
      </w:r>
    </w:p>
    <w:p w14:paraId="020AC88F" w14:textId="77777777" w:rsidR="00B77DC2" w:rsidRDefault="00B77DC2" w:rsidP="00924919">
      <w:pPr>
        <w:widowControl/>
        <w:autoSpaceDE/>
        <w:autoSpaceDN/>
        <w:jc w:val="both"/>
        <w:rPr>
          <w:rFonts w:eastAsia="Calibri" w:cs="Tahoma"/>
          <w:i/>
          <w:iCs/>
          <w:szCs w:val="24"/>
          <w:lang w:val="en-GB"/>
        </w:rPr>
      </w:pPr>
    </w:p>
    <w:p w14:paraId="5214AEEA" w14:textId="2E55D28B" w:rsidR="00B77DC2" w:rsidRPr="0057729D" w:rsidRDefault="00621AF5" w:rsidP="00924919">
      <w:pPr>
        <w:widowControl/>
        <w:autoSpaceDE/>
        <w:autoSpaceDN/>
        <w:jc w:val="both"/>
        <w:rPr>
          <w:rFonts w:eastAsia="Calibri" w:cs="Tahoma"/>
          <w:szCs w:val="24"/>
          <w:lang w:val="en-GB"/>
        </w:rPr>
      </w:pPr>
      <w:r>
        <w:rPr>
          <w:rFonts w:eastAsia="Calibri" w:cs="Tahoma"/>
          <w:szCs w:val="24"/>
          <w:lang w:val="en-GB"/>
        </w:rPr>
        <w:t>Our pastoral team includes pastoral workers, DSLs</w:t>
      </w:r>
      <w:r w:rsidR="00F862AE">
        <w:rPr>
          <w:rFonts w:eastAsia="Calibri" w:cs="Tahoma"/>
          <w:szCs w:val="24"/>
          <w:lang w:val="en-GB"/>
        </w:rPr>
        <w:t xml:space="preserve">, </w:t>
      </w:r>
      <w:r>
        <w:rPr>
          <w:rFonts w:eastAsia="Calibri" w:cs="Tahoma"/>
          <w:szCs w:val="24"/>
          <w:lang w:val="en-GB"/>
        </w:rPr>
        <w:t>an attendance/family liaison lead</w:t>
      </w:r>
      <w:r w:rsidR="00F862AE">
        <w:rPr>
          <w:rFonts w:eastAsia="Calibri" w:cs="Tahoma"/>
          <w:szCs w:val="24"/>
          <w:lang w:val="en-GB"/>
        </w:rPr>
        <w:t xml:space="preserve"> </w:t>
      </w:r>
      <w:r w:rsidR="00D11DA4">
        <w:rPr>
          <w:rFonts w:eastAsia="Calibri" w:cs="Tahoma"/>
          <w:szCs w:val="24"/>
          <w:lang w:val="en-GB"/>
        </w:rPr>
        <w:t xml:space="preserve">and HLTAs trained in ELSA.  </w:t>
      </w:r>
      <w:r w:rsidR="00A648F1">
        <w:rPr>
          <w:rFonts w:eastAsia="Calibri" w:cs="Tahoma"/>
          <w:szCs w:val="24"/>
          <w:lang w:val="en-GB"/>
        </w:rPr>
        <w:t xml:space="preserve">We regularly </w:t>
      </w:r>
      <w:r w:rsidR="000C093C">
        <w:rPr>
          <w:rFonts w:eastAsia="Calibri" w:cs="Tahoma"/>
          <w:szCs w:val="24"/>
          <w:lang w:val="en-GB"/>
        </w:rPr>
        <w:t xml:space="preserve">review </w:t>
      </w:r>
      <w:r w:rsidR="00A648F1">
        <w:rPr>
          <w:rFonts w:eastAsia="Calibri" w:cs="Tahoma"/>
          <w:szCs w:val="24"/>
          <w:lang w:val="en-GB"/>
        </w:rPr>
        <w:t xml:space="preserve">pastoral and safeguarding data and put in place appropriate pastoral interventions </w:t>
      </w:r>
      <w:r w:rsidR="009C4DB0">
        <w:rPr>
          <w:rFonts w:eastAsia="Calibri" w:cs="Tahoma"/>
          <w:szCs w:val="24"/>
          <w:lang w:val="en-GB"/>
        </w:rPr>
        <w:t>to address any concerns and/or support our students’ wellbeing and engagement.</w:t>
      </w:r>
      <w:r w:rsidR="00011080">
        <w:rPr>
          <w:rFonts w:eastAsia="Calibri" w:cs="Tahoma"/>
          <w:szCs w:val="24"/>
          <w:lang w:val="en-GB"/>
        </w:rPr>
        <w:t xml:space="preserve">  </w:t>
      </w:r>
    </w:p>
    <w:p w14:paraId="3A5B62C4" w14:textId="77777777" w:rsidR="001967A4" w:rsidRDefault="001967A4" w:rsidP="00924919">
      <w:pPr>
        <w:widowControl/>
        <w:autoSpaceDE/>
        <w:autoSpaceDN/>
        <w:jc w:val="both"/>
        <w:rPr>
          <w:rFonts w:eastAsia="Calibri" w:cs="Tahoma"/>
          <w:i/>
          <w:iCs/>
          <w:szCs w:val="24"/>
          <w:lang w:val="en-GB"/>
        </w:rPr>
      </w:pPr>
    </w:p>
    <w:p w14:paraId="2188661D" w14:textId="1A611B42" w:rsidR="001967A4" w:rsidRDefault="00E747E4" w:rsidP="143B5429">
      <w:pPr>
        <w:widowControl/>
        <w:autoSpaceDE/>
        <w:autoSpaceDN/>
        <w:jc w:val="both"/>
        <w:rPr>
          <w:rFonts w:eastAsia="Calibri" w:cs="Tahoma"/>
          <w:b/>
          <w:bCs/>
          <w:lang w:val="en-GB"/>
        </w:rPr>
      </w:pPr>
      <w:r w:rsidRPr="143B5429">
        <w:rPr>
          <w:rFonts w:eastAsia="Calibri" w:cs="Tahoma"/>
          <w:b/>
          <w:bCs/>
          <w:lang w:val="en-GB"/>
        </w:rPr>
        <w:t>Partnership with SEND and Clinical teams</w:t>
      </w:r>
    </w:p>
    <w:p w14:paraId="7C4F06C4" w14:textId="77777777" w:rsidR="00011080" w:rsidRDefault="00011080" w:rsidP="00924919">
      <w:pPr>
        <w:widowControl/>
        <w:autoSpaceDE/>
        <w:autoSpaceDN/>
        <w:jc w:val="both"/>
        <w:rPr>
          <w:rFonts w:eastAsia="Calibri" w:cs="Tahoma"/>
          <w:i/>
          <w:iCs/>
          <w:szCs w:val="24"/>
          <w:lang w:val="en-GB"/>
        </w:rPr>
      </w:pPr>
    </w:p>
    <w:p w14:paraId="2FB2DF0A" w14:textId="1F9E38BA" w:rsidR="005657C7" w:rsidRPr="00303894" w:rsidRDefault="0077221F" w:rsidP="00924919">
      <w:pPr>
        <w:widowControl/>
        <w:autoSpaceDE/>
        <w:autoSpaceDN/>
        <w:jc w:val="both"/>
        <w:rPr>
          <w:rFonts w:eastAsia="Calibri" w:cs="Tahoma"/>
          <w:szCs w:val="24"/>
          <w:lang w:val="en-GB"/>
        </w:rPr>
      </w:pPr>
      <w:r>
        <w:rPr>
          <w:rFonts w:eastAsia="Calibri" w:cs="Tahoma"/>
          <w:szCs w:val="24"/>
          <w:lang w:val="en-GB"/>
        </w:rPr>
        <w:t xml:space="preserve">The pastoral team and SLT work in partnership with our SENCo and Clinical </w:t>
      </w:r>
      <w:r w:rsidR="00095942">
        <w:rPr>
          <w:rFonts w:eastAsia="Calibri" w:cs="Tahoma"/>
          <w:szCs w:val="24"/>
          <w:lang w:val="en-GB"/>
        </w:rPr>
        <w:t xml:space="preserve">to ensure we have a truly holistic view of the needs of our students.  </w:t>
      </w:r>
      <w:r w:rsidR="00022B4C">
        <w:rPr>
          <w:rFonts w:eastAsia="Calibri" w:cs="Tahoma"/>
          <w:szCs w:val="24"/>
          <w:lang w:val="en-GB"/>
        </w:rPr>
        <w:t xml:space="preserve">Pastoral interventions and ELSA sessions are incorporated into the school’s </w:t>
      </w:r>
      <w:r w:rsidR="00684A04">
        <w:rPr>
          <w:rFonts w:eastAsia="Calibri" w:cs="Tahoma"/>
          <w:szCs w:val="24"/>
          <w:lang w:val="en-GB"/>
        </w:rPr>
        <w:t xml:space="preserve">clinical pathway support, which also includes specific clinical </w:t>
      </w:r>
      <w:r w:rsidR="00B82983">
        <w:rPr>
          <w:rFonts w:eastAsia="Calibri" w:cs="Tahoma"/>
          <w:szCs w:val="24"/>
          <w:lang w:val="en-GB"/>
        </w:rPr>
        <w:t xml:space="preserve">and therapeutic input linked to students’ learning needs as outlined in their EHCP.  </w:t>
      </w:r>
      <w:r w:rsidR="00040CD9">
        <w:rPr>
          <w:rFonts w:eastAsia="Calibri" w:cs="Tahoma"/>
          <w:szCs w:val="24"/>
          <w:lang w:val="en-GB"/>
        </w:rPr>
        <w:t xml:space="preserve">This allows our </w:t>
      </w:r>
      <w:r w:rsidR="00CC4B01">
        <w:rPr>
          <w:rFonts w:eastAsia="Calibri" w:cs="Tahoma"/>
          <w:szCs w:val="24"/>
          <w:lang w:val="en-GB"/>
        </w:rPr>
        <w:t xml:space="preserve">work to </w:t>
      </w:r>
      <w:r w:rsidR="00040CD9">
        <w:rPr>
          <w:rFonts w:eastAsia="Calibri" w:cs="Tahoma"/>
          <w:szCs w:val="24"/>
          <w:lang w:val="en-GB"/>
        </w:rPr>
        <w:t xml:space="preserve">compliment rather than contradict each other </w:t>
      </w:r>
      <w:r w:rsidR="004249FE">
        <w:rPr>
          <w:rFonts w:eastAsia="Calibri" w:cs="Tahoma"/>
          <w:szCs w:val="24"/>
          <w:lang w:val="en-GB"/>
        </w:rPr>
        <w:t>in our united purpose of helping our students thrive.</w:t>
      </w:r>
    </w:p>
    <w:p w14:paraId="673476E0" w14:textId="77777777" w:rsidR="00083205" w:rsidRPr="00924919" w:rsidRDefault="00083205" w:rsidP="00924919">
      <w:pPr>
        <w:widowControl/>
        <w:autoSpaceDE/>
        <w:autoSpaceDN/>
        <w:jc w:val="both"/>
        <w:rPr>
          <w:rFonts w:eastAsia="Calibri" w:cs="Tahoma"/>
          <w:i/>
          <w:iCs/>
          <w:szCs w:val="24"/>
          <w:lang w:val="en-GB"/>
        </w:rPr>
      </w:pPr>
    </w:p>
    <w:p w14:paraId="301A675D" w14:textId="3A85AA44" w:rsidR="0098235F" w:rsidRDefault="0098235F">
      <w:pPr>
        <w:rPr>
          <w:rFonts w:eastAsia="Calibri" w:cs="Tahoma"/>
          <w:b/>
          <w:bCs/>
          <w:szCs w:val="24"/>
          <w:lang w:val="en-GB"/>
        </w:rPr>
      </w:pPr>
      <w:r>
        <w:rPr>
          <w:rFonts w:eastAsia="Calibri" w:cs="Tahoma"/>
          <w:b/>
          <w:bCs/>
          <w:szCs w:val="24"/>
          <w:lang w:val="en-GB"/>
        </w:rPr>
        <w:br w:type="page"/>
      </w:r>
    </w:p>
    <w:p w14:paraId="34E1D8E8" w14:textId="77777777" w:rsidR="00B97064" w:rsidRPr="00490311" w:rsidRDefault="00B97064" w:rsidP="00B97064">
      <w:pPr>
        <w:widowControl/>
        <w:autoSpaceDE/>
        <w:autoSpaceDN/>
        <w:jc w:val="both"/>
        <w:rPr>
          <w:rFonts w:eastAsia="Calibri" w:cs="Tahoma"/>
          <w:b/>
          <w:bCs/>
          <w:szCs w:val="24"/>
          <w:lang w:val="en-GB"/>
        </w:rPr>
        <w:sectPr w:rsidR="00B97064" w:rsidRPr="00490311" w:rsidSect="00B93B9F">
          <w:headerReference w:type="default" r:id="rId29"/>
          <w:footerReference w:type="default" r:id="rId30"/>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31"/>
      <w:footerReference w:type="default" r:id="rId32"/>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2BE4A" w14:textId="77777777" w:rsidR="005E6ED2" w:rsidRDefault="005E6ED2" w:rsidP="00510FCA">
      <w:r>
        <w:separator/>
      </w:r>
    </w:p>
  </w:endnote>
  <w:endnote w:type="continuationSeparator" w:id="0">
    <w:p w14:paraId="2336AF0B" w14:textId="77777777" w:rsidR="005E6ED2" w:rsidRDefault="005E6ED2"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anrope">
    <w:altName w:val="Calibri"/>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Content>
      <w:sdt>
        <w:sdtPr>
          <w:id w:val="-1769616900"/>
          <w:docPartObj>
            <w:docPartGallery w:val="Page Numbers (Top of Page)"/>
            <w:docPartUnique/>
          </w:docPartObj>
        </w:sdt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Content>
      <w:sdt>
        <w:sdtPr>
          <w:id w:val="-1156527188"/>
          <w:docPartObj>
            <w:docPartGallery w:val="Page Numbers (Top of Page)"/>
            <w:docPartUnique/>
          </w:docPartObj>
        </w:sdt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58243"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3DD6E7F0">
                    <v:shapetype id="_x0000_t202" coordsize="21600,21600" o:spt="202" path="m,l,21600r21600,l21600,xe" w14:anchorId="67F86A11">
                      <v:stroke joinstyle="miter"/>
                      <v:path gradientshapeok="t" o:connecttype="rect"/>
                    </v:shapetype>
                    <v:shape id="Text Box 11" style="position:absolute;left:0;text-align:left;margin-left:2.6pt;margin-top:.55pt;width:433.25pt;height:41.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v:textbox>
                        <w:txbxContent>
                          <w:p w:rsidRPr="00F264B7" w:rsidR="00F264B7" w:rsidP="00F264B7" w:rsidRDefault="00F264B7" w14:paraId="3A700F5E" w14:textId="6C9489D0">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rsidRPr="00F264B7" w:rsidR="00F264B7" w:rsidP="00F264B7" w:rsidRDefault="00F264B7" w14:paraId="021A6489" w14:textId="7777777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rsidRPr="00B93B9F" w:rsidR="00F264B7" w:rsidP="009F26D8" w:rsidRDefault="00F264B7" w14:paraId="02EB378F" w14:textId="77777777">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9142F" w14:textId="77777777" w:rsidR="005E6ED2" w:rsidRDefault="005E6ED2" w:rsidP="00510FCA">
      <w:r>
        <w:separator/>
      </w:r>
    </w:p>
  </w:footnote>
  <w:footnote w:type="continuationSeparator" w:id="0">
    <w:p w14:paraId="71B67B3B" w14:textId="77777777" w:rsidR="005E6ED2" w:rsidRDefault="005E6ED2"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58241"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http://schemas.openxmlformats.org/drawingml/2006/main" xmlns:pic="http://schemas.openxmlformats.org/drawingml/2006/picture" xmlns:a14="http://schemas.microsoft.com/office/drawing/2010/main">
          <w:pict w14:anchorId="3D371F43">
            <v:group id="Group 26" style="position:absolute;margin-left:14.95pt;margin-top:13.15pt;width:170.1pt;height:68.05pt;z-index:251664384;mso-position-horizontal-relative:page;mso-position-vertical-relative:page;mso-width-relative:margin;mso-height-relative:margin" coordsize="468413,187083" o:spid="_x0000_s1026" w14:anchorId="46408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0"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5824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http://schemas.openxmlformats.org/drawingml/2006/main">
          <w:pict w14:anchorId="6F6BCC75">
            <v:group id="Group 63" style="position:absolute;margin-left:19.8pt;margin-top:11.3pt;width:170.1pt;height:68.05pt;z-index:251666432;mso-position-horizontal-relative:page;mso-position-vertical-relative:page;mso-width-relative:margin;mso-height-relative:margin" coordsize="468413,187083" o:spid="_x0000_s1026" w14:anchorId="6D7A47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58245"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http://schemas.openxmlformats.org/drawingml/2006/main" xmlns:pic="http://schemas.openxmlformats.org/drawingml/2006/picture" xmlns:a14="http://schemas.microsoft.com/office/drawing/2010/main">
          <w:pict w14:anchorId="79FE5CEE">
            <v:group id="Group 9" style="position:absolute;margin-left:16.15pt;margin-top:17.15pt;width:170.05pt;height:68pt;z-index:251672576;mso-position-horizontal-relative:page;mso-position-vertical-relative:page;mso-width-relative:margin;mso-height-relative:margin" coordsize="468413,187083" o:spid="_x0000_s1026" w14:anchorId="614E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8244"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2866C0"/>
    <w:multiLevelType w:val="hybridMultilevel"/>
    <w:tmpl w:val="2B6AF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8"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3"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6"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7"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8"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3EE401A3"/>
    <w:multiLevelType w:val="hybridMultilevel"/>
    <w:tmpl w:val="A0CC1A0E"/>
    <w:lvl w:ilvl="0" w:tplc="6624137C">
      <w:start w:val="4"/>
      <w:numFmt w:val="bullet"/>
      <w:lvlText w:val="-"/>
      <w:lvlJc w:val="left"/>
      <w:pPr>
        <w:ind w:left="720" w:hanging="360"/>
      </w:pPr>
      <w:rPr>
        <w:rFonts w:ascii="Aptos" w:eastAsia="Calibri" w:hAnsi="Apto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2" w15:restartNumberingAfterBreak="0">
    <w:nsid w:val="4D520681"/>
    <w:multiLevelType w:val="hybridMultilevel"/>
    <w:tmpl w:val="7D94FE88"/>
    <w:lvl w:ilvl="0" w:tplc="65366122">
      <w:start w:val="1"/>
      <w:numFmt w:val="decimal"/>
      <w:lvlText w:val="%1."/>
      <w:lvlJc w:val="left"/>
      <w:pPr>
        <w:tabs>
          <w:tab w:val="num" w:pos="360"/>
        </w:tabs>
        <w:ind w:left="360" w:hanging="360"/>
      </w:pPr>
    </w:lvl>
    <w:lvl w:ilvl="1" w:tplc="CD780BB8">
      <w:numFmt w:val="bullet"/>
      <w:lvlText w:val="•"/>
      <w:lvlJc w:val="left"/>
      <w:pPr>
        <w:tabs>
          <w:tab w:val="num" w:pos="1080"/>
        </w:tabs>
        <w:ind w:left="1080" w:hanging="360"/>
      </w:pPr>
      <w:rPr>
        <w:rFonts w:ascii="Arial" w:hAnsi="Arial" w:hint="default"/>
      </w:rPr>
    </w:lvl>
    <w:lvl w:ilvl="2" w:tplc="0C986756" w:tentative="1">
      <w:start w:val="1"/>
      <w:numFmt w:val="decimal"/>
      <w:lvlText w:val="%3."/>
      <w:lvlJc w:val="left"/>
      <w:pPr>
        <w:tabs>
          <w:tab w:val="num" w:pos="1800"/>
        </w:tabs>
        <w:ind w:left="1800" w:hanging="360"/>
      </w:pPr>
    </w:lvl>
    <w:lvl w:ilvl="3" w:tplc="C5AC1096" w:tentative="1">
      <w:start w:val="1"/>
      <w:numFmt w:val="decimal"/>
      <w:lvlText w:val="%4."/>
      <w:lvlJc w:val="left"/>
      <w:pPr>
        <w:tabs>
          <w:tab w:val="num" w:pos="2520"/>
        </w:tabs>
        <w:ind w:left="2520" w:hanging="360"/>
      </w:pPr>
    </w:lvl>
    <w:lvl w:ilvl="4" w:tplc="A8566C78" w:tentative="1">
      <w:start w:val="1"/>
      <w:numFmt w:val="decimal"/>
      <w:lvlText w:val="%5."/>
      <w:lvlJc w:val="left"/>
      <w:pPr>
        <w:tabs>
          <w:tab w:val="num" w:pos="3240"/>
        </w:tabs>
        <w:ind w:left="3240" w:hanging="360"/>
      </w:pPr>
    </w:lvl>
    <w:lvl w:ilvl="5" w:tplc="C6A8994A" w:tentative="1">
      <w:start w:val="1"/>
      <w:numFmt w:val="decimal"/>
      <w:lvlText w:val="%6."/>
      <w:lvlJc w:val="left"/>
      <w:pPr>
        <w:tabs>
          <w:tab w:val="num" w:pos="3960"/>
        </w:tabs>
        <w:ind w:left="3960" w:hanging="360"/>
      </w:pPr>
    </w:lvl>
    <w:lvl w:ilvl="6" w:tplc="3E80101C" w:tentative="1">
      <w:start w:val="1"/>
      <w:numFmt w:val="decimal"/>
      <w:lvlText w:val="%7."/>
      <w:lvlJc w:val="left"/>
      <w:pPr>
        <w:tabs>
          <w:tab w:val="num" w:pos="4680"/>
        </w:tabs>
        <w:ind w:left="4680" w:hanging="360"/>
      </w:pPr>
    </w:lvl>
    <w:lvl w:ilvl="7" w:tplc="578A9E60" w:tentative="1">
      <w:start w:val="1"/>
      <w:numFmt w:val="decimal"/>
      <w:lvlText w:val="%8."/>
      <w:lvlJc w:val="left"/>
      <w:pPr>
        <w:tabs>
          <w:tab w:val="num" w:pos="5400"/>
        </w:tabs>
        <w:ind w:left="5400" w:hanging="360"/>
      </w:pPr>
    </w:lvl>
    <w:lvl w:ilvl="8" w:tplc="53AC54B4" w:tentative="1">
      <w:start w:val="1"/>
      <w:numFmt w:val="decimal"/>
      <w:lvlText w:val="%9."/>
      <w:lvlJc w:val="left"/>
      <w:pPr>
        <w:tabs>
          <w:tab w:val="num" w:pos="6120"/>
        </w:tabs>
        <w:ind w:left="6120" w:hanging="360"/>
      </w:pPr>
    </w:lvl>
  </w:abstractNum>
  <w:abstractNum w:abstractNumId="23"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4"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50517FEB"/>
    <w:multiLevelType w:val="hybridMultilevel"/>
    <w:tmpl w:val="5AD4108A"/>
    <w:lvl w:ilvl="0" w:tplc="C452FF6A">
      <w:start w:val="1"/>
      <w:numFmt w:val="bullet"/>
      <w:lvlText w:val="-"/>
      <w:lvlJc w:val="left"/>
      <w:pPr>
        <w:tabs>
          <w:tab w:val="num" w:pos="720"/>
        </w:tabs>
        <w:ind w:left="720" w:hanging="360"/>
      </w:pPr>
      <w:rPr>
        <w:rFonts w:ascii="Times New Roman" w:hAnsi="Times New Roman" w:hint="default"/>
      </w:rPr>
    </w:lvl>
    <w:lvl w:ilvl="1" w:tplc="2BF6D048">
      <w:start w:val="1"/>
      <w:numFmt w:val="bullet"/>
      <w:lvlText w:val="-"/>
      <w:lvlJc w:val="left"/>
      <w:pPr>
        <w:tabs>
          <w:tab w:val="num" w:pos="1440"/>
        </w:tabs>
        <w:ind w:left="1440" w:hanging="360"/>
      </w:pPr>
      <w:rPr>
        <w:rFonts w:ascii="Times New Roman" w:hAnsi="Times New Roman" w:hint="default"/>
      </w:rPr>
    </w:lvl>
    <w:lvl w:ilvl="2" w:tplc="0590C796" w:tentative="1">
      <w:start w:val="1"/>
      <w:numFmt w:val="bullet"/>
      <w:lvlText w:val="-"/>
      <w:lvlJc w:val="left"/>
      <w:pPr>
        <w:tabs>
          <w:tab w:val="num" w:pos="2160"/>
        </w:tabs>
        <w:ind w:left="2160" w:hanging="360"/>
      </w:pPr>
      <w:rPr>
        <w:rFonts w:ascii="Times New Roman" w:hAnsi="Times New Roman" w:hint="default"/>
      </w:rPr>
    </w:lvl>
    <w:lvl w:ilvl="3" w:tplc="68DE9938" w:tentative="1">
      <w:start w:val="1"/>
      <w:numFmt w:val="bullet"/>
      <w:lvlText w:val="-"/>
      <w:lvlJc w:val="left"/>
      <w:pPr>
        <w:tabs>
          <w:tab w:val="num" w:pos="2880"/>
        </w:tabs>
        <w:ind w:left="2880" w:hanging="360"/>
      </w:pPr>
      <w:rPr>
        <w:rFonts w:ascii="Times New Roman" w:hAnsi="Times New Roman" w:hint="default"/>
      </w:rPr>
    </w:lvl>
    <w:lvl w:ilvl="4" w:tplc="603C797A" w:tentative="1">
      <w:start w:val="1"/>
      <w:numFmt w:val="bullet"/>
      <w:lvlText w:val="-"/>
      <w:lvlJc w:val="left"/>
      <w:pPr>
        <w:tabs>
          <w:tab w:val="num" w:pos="3600"/>
        </w:tabs>
        <w:ind w:left="3600" w:hanging="360"/>
      </w:pPr>
      <w:rPr>
        <w:rFonts w:ascii="Times New Roman" w:hAnsi="Times New Roman" w:hint="default"/>
      </w:rPr>
    </w:lvl>
    <w:lvl w:ilvl="5" w:tplc="ABF671BE" w:tentative="1">
      <w:start w:val="1"/>
      <w:numFmt w:val="bullet"/>
      <w:lvlText w:val="-"/>
      <w:lvlJc w:val="left"/>
      <w:pPr>
        <w:tabs>
          <w:tab w:val="num" w:pos="4320"/>
        </w:tabs>
        <w:ind w:left="4320" w:hanging="360"/>
      </w:pPr>
      <w:rPr>
        <w:rFonts w:ascii="Times New Roman" w:hAnsi="Times New Roman" w:hint="default"/>
      </w:rPr>
    </w:lvl>
    <w:lvl w:ilvl="6" w:tplc="153859F2" w:tentative="1">
      <w:start w:val="1"/>
      <w:numFmt w:val="bullet"/>
      <w:lvlText w:val="-"/>
      <w:lvlJc w:val="left"/>
      <w:pPr>
        <w:tabs>
          <w:tab w:val="num" w:pos="5040"/>
        </w:tabs>
        <w:ind w:left="5040" w:hanging="360"/>
      </w:pPr>
      <w:rPr>
        <w:rFonts w:ascii="Times New Roman" w:hAnsi="Times New Roman" w:hint="default"/>
      </w:rPr>
    </w:lvl>
    <w:lvl w:ilvl="7" w:tplc="EFB44CA8" w:tentative="1">
      <w:start w:val="1"/>
      <w:numFmt w:val="bullet"/>
      <w:lvlText w:val="-"/>
      <w:lvlJc w:val="left"/>
      <w:pPr>
        <w:tabs>
          <w:tab w:val="num" w:pos="5760"/>
        </w:tabs>
        <w:ind w:left="5760" w:hanging="360"/>
      </w:pPr>
      <w:rPr>
        <w:rFonts w:ascii="Times New Roman" w:hAnsi="Times New Roman" w:hint="default"/>
      </w:rPr>
    </w:lvl>
    <w:lvl w:ilvl="8" w:tplc="42A62AF4"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9B3059"/>
    <w:multiLevelType w:val="hybridMultilevel"/>
    <w:tmpl w:val="C14ADDE2"/>
    <w:lvl w:ilvl="0" w:tplc="3D705FE8">
      <w:numFmt w:val="bullet"/>
      <w:lvlText w:val="-"/>
      <w:lvlJc w:val="left"/>
      <w:pPr>
        <w:ind w:left="720" w:hanging="360"/>
      </w:pPr>
      <w:rPr>
        <w:rFonts w:ascii="Work Sans" w:eastAsia="Calibri" w:hAnsi="Work San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8"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71D30C55"/>
    <w:multiLevelType w:val="hybridMultilevel"/>
    <w:tmpl w:val="FCBC79F0"/>
    <w:lvl w:ilvl="0" w:tplc="F5F200EE">
      <w:numFmt w:val="bullet"/>
      <w:lvlText w:val="-"/>
      <w:lvlJc w:val="left"/>
      <w:pPr>
        <w:ind w:left="720" w:hanging="360"/>
      </w:pPr>
      <w:rPr>
        <w:rFonts w:ascii="Work Sans" w:eastAsia="Calibri" w:hAnsi="Work San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DF79AE"/>
    <w:multiLevelType w:val="hybridMultilevel"/>
    <w:tmpl w:val="BD26FC0A"/>
    <w:lvl w:ilvl="0" w:tplc="F5F200EE">
      <w:numFmt w:val="bullet"/>
      <w:lvlText w:val="-"/>
      <w:lvlJc w:val="left"/>
      <w:pPr>
        <w:ind w:left="360" w:hanging="360"/>
      </w:pPr>
      <w:rPr>
        <w:rFonts w:ascii="Work Sans" w:eastAsia="Calibri" w:hAnsi="Work Sans" w:cs="Tahom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4366319">
    <w:abstractNumId w:val="40"/>
  </w:num>
  <w:num w:numId="2" w16cid:durableId="431825997">
    <w:abstractNumId w:val="34"/>
  </w:num>
  <w:num w:numId="3" w16cid:durableId="303588398">
    <w:abstractNumId w:val="30"/>
  </w:num>
  <w:num w:numId="4" w16cid:durableId="721172536">
    <w:abstractNumId w:val="1"/>
  </w:num>
  <w:num w:numId="5" w16cid:durableId="1566145573">
    <w:abstractNumId w:val="4"/>
  </w:num>
  <w:num w:numId="6" w16cid:durableId="1921598642">
    <w:abstractNumId w:val="27"/>
  </w:num>
  <w:num w:numId="7" w16cid:durableId="49237019">
    <w:abstractNumId w:val="41"/>
  </w:num>
  <w:num w:numId="8" w16cid:durableId="1275748684">
    <w:abstractNumId w:val="36"/>
  </w:num>
  <w:num w:numId="9" w16cid:durableId="1073622219">
    <w:abstractNumId w:val="24"/>
  </w:num>
  <w:num w:numId="10" w16cid:durableId="261259134">
    <w:abstractNumId w:val="0"/>
  </w:num>
  <w:num w:numId="11" w16cid:durableId="1708024205">
    <w:abstractNumId w:val="33"/>
  </w:num>
  <w:num w:numId="12" w16cid:durableId="1654026116">
    <w:abstractNumId w:val="7"/>
  </w:num>
  <w:num w:numId="13" w16cid:durableId="1625884821">
    <w:abstractNumId w:val="29"/>
  </w:num>
  <w:num w:numId="14" w16cid:durableId="117991201">
    <w:abstractNumId w:val="26"/>
  </w:num>
  <w:num w:numId="15" w16cid:durableId="1802769116">
    <w:abstractNumId w:val="16"/>
  </w:num>
  <w:num w:numId="16" w16cid:durableId="1537352168">
    <w:abstractNumId w:val="11"/>
  </w:num>
  <w:num w:numId="17" w16cid:durableId="2121103675">
    <w:abstractNumId w:val="12"/>
  </w:num>
  <w:num w:numId="18" w16cid:durableId="1361664536">
    <w:abstractNumId w:val="23"/>
  </w:num>
  <w:num w:numId="19" w16cid:durableId="14311220">
    <w:abstractNumId w:val="21"/>
  </w:num>
  <w:num w:numId="20" w16cid:durableId="520625794">
    <w:abstractNumId w:val="19"/>
  </w:num>
  <w:num w:numId="21" w16cid:durableId="549535802">
    <w:abstractNumId w:val="18"/>
  </w:num>
  <w:num w:numId="22" w16cid:durableId="916747900">
    <w:abstractNumId w:val="6"/>
  </w:num>
  <w:num w:numId="23" w16cid:durableId="1030030493">
    <w:abstractNumId w:val="10"/>
  </w:num>
  <w:num w:numId="24" w16cid:durableId="2008359793">
    <w:abstractNumId w:val="35"/>
  </w:num>
  <w:num w:numId="25" w16cid:durableId="1280258488">
    <w:abstractNumId w:val="14"/>
  </w:num>
  <w:num w:numId="26" w16cid:durableId="1406028333">
    <w:abstractNumId w:val="32"/>
  </w:num>
  <w:num w:numId="27" w16cid:durableId="1749033994">
    <w:abstractNumId w:val="31"/>
  </w:num>
  <w:num w:numId="28" w16cid:durableId="1789547955">
    <w:abstractNumId w:val="37"/>
  </w:num>
  <w:num w:numId="29" w16cid:durableId="1973821351">
    <w:abstractNumId w:val="38"/>
  </w:num>
  <w:num w:numId="30" w16cid:durableId="2117362391">
    <w:abstractNumId w:val="8"/>
  </w:num>
  <w:num w:numId="31" w16cid:durableId="1309897296">
    <w:abstractNumId w:val="15"/>
  </w:num>
  <w:num w:numId="32" w16cid:durableId="233243733">
    <w:abstractNumId w:val="2"/>
  </w:num>
  <w:num w:numId="33" w16cid:durableId="45960555">
    <w:abstractNumId w:val="17"/>
  </w:num>
  <w:num w:numId="34" w16cid:durableId="392431363">
    <w:abstractNumId w:val="13"/>
  </w:num>
  <w:num w:numId="35" w16cid:durableId="822356568">
    <w:abstractNumId w:val="9"/>
  </w:num>
  <w:num w:numId="36" w16cid:durableId="1430151818">
    <w:abstractNumId w:val="3"/>
  </w:num>
  <w:num w:numId="37" w16cid:durableId="1577864607">
    <w:abstractNumId w:val="28"/>
  </w:num>
  <w:num w:numId="38" w16cid:durableId="2052530624">
    <w:abstractNumId w:val="39"/>
  </w:num>
  <w:num w:numId="39" w16cid:durableId="339284203">
    <w:abstractNumId w:val="20"/>
  </w:num>
  <w:num w:numId="40" w16cid:durableId="801508759">
    <w:abstractNumId w:val="42"/>
  </w:num>
  <w:num w:numId="41" w16cid:durableId="1788886150">
    <w:abstractNumId w:val="5"/>
  </w:num>
  <w:num w:numId="42" w16cid:durableId="1742288597">
    <w:abstractNumId w:val="22"/>
  </w:num>
  <w:num w:numId="43" w16cid:durableId="69376956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374"/>
    <w:rsid w:val="00000ECA"/>
    <w:rsid w:val="000019DF"/>
    <w:rsid w:val="00002669"/>
    <w:rsid w:val="00005945"/>
    <w:rsid w:val="00006C48"/>
    <w:rsid w:val="0000753D"/>
    <w:rsid w:val="00007957"/>
    <w:rsid w:val="00007B69"/>
    <w:rsid w:val="00011080"/>
    <w:rsid w:val="000164CC"/>
    <w:rsid w:val="000167EA"/>
    <w:rsid w:val="00017890"/>
    <w:rsid w:val="00022B4C"/>
    <w:rsid w:val="00023A12"/>
    <w:rsid w:val="000240F4"/>
    <w:rsid w:val="00026530"/>
    <w:rsid w:val="000273A2"/>
    <w:rsid w:val="00027B71"/>
    <w:rsid w:val="00030350"/>
    <w:rsid w:val="00031058"/>
    <w:rsid w:val="00031E88"/>
    <w:rsid w:val="00032B79"/>
    <w:rsid w:val="00033AE5"/>
    <w:rsid w:val="00040A53"/>
    <w:rsid w:val="00040CD9"/>
    <w:rsid w:val="00042B36"/>
    <w:rsid w:val="0004484C"/>
    <w:rsid w:val="00045B17"/>
    <w:rsid w:val="00051AB5"/>
    <w:rsid w:val="00052CC3"/>
    <w:rsid w:val="00054243"/>
    <w:rsid w:val="00055313"/>
    <w:rsid w:val="000615A2"/>
    <w:rsid w:val="00061F3A"/>
    <w:rsid w:val="00061F7C"/>
    <w:rsid w:val="00065406"/>
    <w:rsid w:val="00065710"/>
    <w:rsid w:val="000735E6"/>
    <w:rsid w:val="00073BF4"/>
    <w:rsid w:val="00076F85"/>
    <w:rsid w:val="00080D31"/>
    <w:rsid w:val="00081D5F"/>
    <w:rsid w:val="00083205"/>
    <w:rsid w:val="000836F5"/>
    <w:rsid w:val="00083D90"/>
    <w:rsid w:val="00084D73"/>
    <w:rsid w:val="00086B5D"/>
    <w:rsid w:val="0009080A"/>
    <w:rsid w:val="00095942"/>
    <w:rsid w:val="0009744A"/>
    <w:rsid w:val="000A06A6"/>
    <w:rsid w:val="000A06CA"/>
    <w:rsid w:val="000A10F8"/>
    <w:rsid w:val="000A143B"/>
    <w:rsid w:val="000A2DAE"/>
    <w:rsid w:val="000A2DCE"/>
    <w:rsid w:val="000A5AD4"/>
    <w:rsid w:val="000A5B59"/>
    <w:rsid w:val="000A6A19"/>
    <w:rsid w:val="000B0AA1"/>
    <w:rsid w:val="000B1190"/>
    <w:rsid w:val="000B46A5"/>
    <w:rsid w:val="000B6215"/>
    <w:rsid w:val="000B6276"/>
    <w:rsid w:val="000B641E"/>
    <w:rsid w:val="000C093C"/>
    <w:rsid w:val="000C17E9"/>
    <w:rsid w:val="000C2D4B"/>
    <w:rsid w:val="000C72EE"/>
    <w:rsid w:val="000D3DBB"/>
    <w:rsid w:val="000D4627"/>
    <w:rsid w:val="000D4AAD"/>
    <w:rsid w:val="000D6B32"/>
    <w:rsid w:val="000D6F7E"/>
    <w:rsid w:val="000D7C20"/>
    <w:rsid w:val="000E293F"/>
    <w:rsid w:val="000E4632"/>
    <w:rsid w:val="000E489D"/>
    <w:rsid w:val="000E4C30"/>
    <w:rsid w:val="000E544C"/>
    <w:rsid w:val="000E6141"/>
    <w:rsid w:val="000F2243"/>
    <w:rsid w:val="000F34D1"/>
    <w:rsid w:val="000F4D28"/>
    <w:rsid w:val="000F5C7F"/>
    <w:rsid w:val="000F700E"/>
    <w:rsid w:val="000F7E82"/>
    <w:rsid w:val="001008FD"/>
    <w:rsid w:val="001022A5"/>
    <w:rsid w:val="00102D31"/>
    <w:rsid w:val="00102DD2"/>
    <w:rsid w:val="00102FC8"/>
    <w:rsid w:val="00103464"/>
    <w:rsid w:val="00103C2B"/>
    <w:rsid w:val="00103D30"/>
    <w:rsid w:val="00104177"/>
    <w:rsid w:val="001045E6"/>
    <w:rsid w:val="0010633F"/>
    <w:rsid w:val="001073A4"/>
    <w:rsid w:val="00111816"/>
    <w:rsid w:val="001118DC"/>
    <w:rsid w:val="0011192D"/>
    <w:rsid w:val="00112DBB"/>
    <w:rsid w:val="00114F02"/>
    <w:rsid w:val="001153A4"/>
    <w:rsid w:val="00115568"/>
    <w:rsid w:val="00117B54"/>
    <w:rsid w:val="00120B77"/>
    <w:rsid w:val="00120F53"/>
    <w:rsid w:val="00122131"/>
    <w:rsid w:val="001233B6"/>
    <w:rsid w:val="00123697"/>
    <w:rsid w:val="00123A5D"/>
    <w:rsid w:val="001271AD"/>
    <w:rsid w:val="001301B8"/>
    <w:rsid w:val="00131A04"/>
    <w:rsid w:val="00132C3A"/>
    <w:rsid w:val="00134B43"/>
    <w:rsid w:val="00135F20"/>
    <w:rsid w:val="00137275"/>
    <w:rsid w:val="0014060C"/>
    <w:rsid w:val="00140FFE"/>
    <w:rsid w:val="001412B4"/>
    <w:rsid w:val="001418C5"/>
    <w:rsid w:val="00142F57"/>
    <w:rsid w:val="001438A5"/>
    <w:rsid w:val="00143EF3"/>
    <w:rsid w:val="0014414B"/>
    <w:rsid w:val="00144950"/>
    <w:rsid w:val="00147273"/>
    <w:rsid w:val="001473E6"/>
    <w:rsid w:val="0014741A"/>
    <w:rsid w:val="001517FF"/>
    <w:rsid w:val="00151BD3"/>
    <w:rsid w:val="00152A43"/>
    <w:rsid w:val="00155A03"/>
    <w:rsid w:val="00156EAF"/>
    <w:rsid w:val="00156FC7"/>
    <w:rsid w:val="001571C2"/>
    <w:rsid w:val="001603D4"/>
    <w:rsid w:val="00160805"/>
    <w:rsid w:val="00162D08"/>
    <w:rsid w:val="00163C84"/>
    <w:rsid w:val="00163CBF"/>
    <w:rsid w:val="001656A1"/>
    <w:rsid w:val="00166037"/>
    <w:rsid w:val="00166455"/>
    <w:rsid w:val="00166656"/>
    <w:rsid w:val="00166C0C"/>
    <w:rsid w:val="00166EEA"/>
    <w:rsid w:val="001722C5"/>
    <w:rsid w:val="00174DFF"/>
    <w:rsid w:val="001772A6"/>
    <w:rsid w:val="001775DF"/>
    <w:rsid w:val="00180F6F"/>
    <w:rsid w:val="00181E2E"/>
    <w:rsid w:val="0018525F"/>
    <w:rsid w:val="001905DE"/>
    <w:rsid w:val="00190AEF"/>
    <w:rsid w:val="0019267F"/>
    <w:rsid w:val="00194243"/>
    <w:rsid w:val="001942B8"/>
    <w:rsid w:val="001967A4"/>
    <w:rsid w:val="001A01D0"/>
    <w:rsid w:val="001A0548"/>
    <w:rsid w:val="001A064D"/>
    <w:rsid w:val="001A0A99"/>
    <w:rsid w:val="001A208B"/>
    <w:rsid w:val="001A2383"/>
    <w:rsid w:val="001A2558"/>
    <w:rsid w:val="001A25A3"/>
    <w:rsid w:val="001A2686"/>
    <w:rsid w:val="001A3CCC"/>
    <w:rsid w:val="001A42CF"/>
    <w:rsid w:val="001B06A6"/>
    <w:rsid w:val="001B1218"/>
    <w:rsid w:val="001B2058"/>
    <w:rsid w:val="001B3189"/>
    <w:rsid w:val="001B5B75"/>
    <w:rsid w:val="001B5C6C"/>
    <w:rsid w:val="001B6A5A"/>
    <w:rsid w:val="001B6E65"/>
    <w:rsid w:val="001C004D"/>
    <w:rsid w:val="001C03C5"/>
    <w:rsid w:val="001C0B14"/>
    <w:rsid w:val="001C1B04"/>
    <w:rsid w:val="001C1FBB"/>
    <w:rsid w:val="001C1FE4"/>
    <w:rsid w:val="001C3835"/>
    <w:rsid w:val="001C475A"/>
    <w:rsid w:val="001C5AA2"/>
    <w:rsid w:val="001C6A42"/>
    <w:rsid w:val="001D1F96"/>
    <w:rsid w:val="001D2242"/>
    <w:rsid w:val="001D3257"/>
    <w:rsid w:val="001D3FDF"/>
    <w:rsid w:val="001D75DC"/>
    <w:rsid w:val="001D7E0D"/>
    <w:rsid w:val="001E0D35"/>
    <w:rsid w:val="001E1DB3"/>
    <w:rsid w:val="001E4781"/>
    <w:rsid w:val="001E526D"/>
    <w:rsid w:val="001E6C65"/>
    <w:rsid w:val="001E70D7"/>
    <w:rsid w:val="001F0CD1"/>
    <w:rsid w:val="001F1939"/>
    <w:rsid w:val="001F2DCD"/>
    <w:rsid w:val="001F47A8"/>
    <w:rsid w:val="001F5C4C"/>
    <w:rsid w:val="001F64A6"/>
    <w:rsid w:val="001F656E"/>
    <w:rsid w:val="001F6654"/>
    <w:rsid w:val="001F78DA"/>
    <w:rsid w:val="002006A2"/>
    <w:rsid w:val="002008D2"/>
    <w:rsid w:val="00202FAC"/>
    <w:rsid w:val="002049F5"/>
    <w:rsid w:val="00204B9D"/>
    <w:rsid w:val="00204E94"/>
    <w:rsid w:val="0020665D"/>
    <w:rsid w:val="002067F3"/>
    <w:rsid w:val="00207B60"/>
    <w:rsid w:val="002105EC"/>
    <w:rsid w:val="0021112C"/>
    <w:rsid w:val="00211A1D"/>
    <w:rsid w:val="00212AA1"/>
    <w:rsid w:val="0021507B"/>
    <w:rsid w:val="0021662B"/>
    <w:rsid w:val="0021696B"/>
    <w:rsid w:val="00217F25"/>
    <w:rsid w:val="00220ED2"/>
    <w:rsid w:val="0022178D"/>
    <w:rsid w:val="00222819"/>
    <w:rsid w:val="00223083"/>
    <w:rsid w:val="002248D6"/>
    <w:rsid w:val="0022660C"/>
    <w:rsid w:val="0023187E"/>
    <w:rsid w:val="0023358F"/>
    <w:rsid w:val="00233F33"/>
    <w:rsid w:val="00235197"/>
    <w:rsid w:val="00236890"/>
    <w:rsid w:val="00236DB9"/>
    <w:rsid w:val="00237F4C"/>
    <w:rsid w:val="00240115"/>
    <w:rsid w:val="00240437"/>
    <w:rsid w:val="00240C63"/>
    <w:rsid w:val="0024449D"/>
    <w:rsid w:val="00245E6A"/>
    <w:rsid w:val="0024775B"/>
    <w:rsid w:val="00247A61"/>
    <w:rsid w:val="002514ED"/>
    <w:rsid w:val="00252795"/>
    <w:rsid w:val="0025284D"/>
    <w:rsid w:val="0025284E"/>
    <w:rsid w:val="00252C42"/>
    <w:rsid w:val="00254AC5"/>
    <w:rsid w:val="0025522D"/>
    <w:rsid w:val="00255F9C"/>
    <w:rsid w:val="002573B8"/>
    <w:rsid w:val="00260109"/>
    <w:rsid w:val="0026131E"/>
    <w:rsid w:val="00263654"/>
    <w:rsid w:val="00263ACB"/>
    <w:rsid w:val="00264CF6"/>
    <w:rsid w:val="002652F9"/>
    <w:rsid w:val="00265D3C"/>
    <w:rsid w:val="00271BB4"/>
    <w:rsid w:val="0027551D"/>
    <w:rsid w:val="00280001"/>
    <w:rsid w:val="00280B69"/>
    <w:rsid w:val="0028123A"/>
    <w:rsid w:val="00281CA3"/>
    <w:rsid w:val="0028249C"/>
    <w:rsid w:val="002827BD"/>
    <w:rsid w:val="00286587"/>
    <w:rsid w:val="002870FD"/>
    <w:rsid w:val="002871E3"/>
    <w:rsid w:val="00287FF3"/>
    <w:rsid w:val="002912A6"/>
    <w:rsid w:val="00291FF9"/>
    <w:rsid w:val="00296F26"/>
    <w:rsid w:val="00297ACD"/>
    <w:rsid w:val="00297D48"/>
    <w:rsid w:val="002A2A5F"/>
    <w:rsid w:val="002A316E"/>
    <w:rsid w:val="002A339B"/>
    <w:rsid w:val="002A6391"/>
    <w:rsid w:val="002A6708"/>
    <w:rsid w:val="002A7324"/>
    <w:rsid w:val="002A7FA2"/>
    <w:rsid w:val="002B1B8D"/>
    <w:rsid w:val="002B31B9"/>
    <w:rsid w:val="002B498C"/>
    <w:rsid w:val="002B5799"/>
    <w:rsid w:val="002B61CE"/>
    <w:rsid w:val="002B68E4"/>
    <w:rsid w:val="002B7F4F"/>
    <w:rsid w:val="002C0F6F"/>
    <w:rsid w:val="002C254C"/>
    <w:rsid w:val="002C287E"/>
    <w:rsid w:val="002C2C22"/>
    <w:rsid w:val="002C3594"/>
    <w:rsid w:val="002C4F7F"/>
    <w:rsid w:val="002C747F"/>
    <w:rsid w:val="002C79B6"/>
    <w:rsid w:val="002C7E8E"/>
    <w:rsid w:val="002D2BBC"/>
    <w:rsid w:val="002D42C3"/>
    <w:rsid w:val="002D4ACE"/>
    <w:rsid w:val="002D5A96"/>
    <w:rsid w:val="002E5135"/>
    <w:rsid w:val="002E5635"/>
    <w:rsid w:val="002E6E21"/>
    <w:rsid w:val="002F0774"/>
    <w:rsid w:val="002F153D"/>
    <w:rsid w:val="002F1599"/>
    <w:rsid w:val="002F1F8A"/>
    <w:rsid w:val="002F4B59"/>
    <w:rsid w:val="002F4CBE"/>
    <w:rsid w:val="002F5D65"/>
    <w:rsid w:val="002F7908"/>
    <w:rsid w:val="002F7FA9"/>
    <w:rsid w:val="002F7FCF"/>
    <w:rsid w:val="00300CCF"/>
    <w:rsid w:val="00301195"/>
    <w:rsid w:val="003025AD"/>
    <w:rsid w:val="00302EB6"/>
    <w:rsid w:val="00303894"/>
    <w:rsid w:val="00303A96"/>
    <w:rsid w:val="0030487F"/>
    <w:rsid w:val="00305781"/>
    <w:rsid w:val="00306340"/>
    <w:rsid w:val="003066AB"/>
    <w:rsid w:val="00306C20"/>
    <w:rsid w:val="0030703C"/>
    <w:rsid w:val="00310C16"/>
    <w:rsid w:val="00312405"/>
    <w:rsid w:val="0031428E"/>
    <w:rsid w:val="00314EA6"/>
    <w:rsid w:val="003157E3"/>
    <w:rsid w:val="003159B9"/>
    <w:rsid w:val="00323233"/>
    <w:rsid w:val="003254E9"/>
    <w:rsid w:val="003267CC"/>
    <w:rsid w:val="003272A9"/>
    <w:rsid w:val="00331417"/>
    <w:rsid w:val="00334097"/>
    <w:rsid w:val="003362AA"/>
    <w:rsid w:val="003374EC"/>
    <w:rsid w:val="00337C66"/>
    <w:rsid w:val="00337C85"/>
    <w:rsid w:val="00344CDF"/>
    <w:rsid w:val="003452B1"/>
    <w:rsid w:val="003461C6"/>
    <w:rsid w:val="0034715D"/>
    <w:rsid w:val="00350347"/>
    <w:rsid w:val="00351D89"/>
    <w:rsid w:val="00352DD0"/>
    <w:rsid w:val="00353797"/>
    <w:rsid w:val="00355070"/>
    <w:rsid w:val="00357535"/>
    <w:rsid w:val="003608DD"/>
    <w:rsid w:val="003610C2"/>
    <w:rsid w:val="003617C3"/>
    <w:rsid w:val="00364B0B"/>
    <w:rsid w:val="00367F0D"/>
    <w:rsid w:val="003724E6"/>
    <w:rsid w:val="003737E4"/>
    <w:rsid w:val="00375046"/>
    <w:rsid w:val="003775BB"/>
    <w:rsid w:val="0037776E"/>
    <w:rsid w:val="0038333D"/>
    <w:rsid w:val="00383D38"/>
    <w:rsid w:val="0038457A"/>
    <w:rsid w:val="0038644B"/>
    <w:rsid w:val="00386E2A"/>
    <w:rsid w:val="0039410E"/>
    <w:rsid w:val="003A04FE"/>
    <w:rsid w:val="003A28BC"/>
    <w:rsid w:val="003A2A17"/>
    <w:rsid w:val="003A3616"/>
    <w:rsid w:val="003A390C"/>
    <w:rsid w:val="003A47AA"/>
    <w:rsid w:val="003A5148"/>
    <w:rsid w:val="003A5AAA"/>
    <w:rsid w:val="003A5ED8"/>
    <w:rsid w:val="003B0046"/>
    <w:rsid w:val="003B301A"/>
    <w:rsid w:val="003B4224"/>
    <w:rsid w:val="003B42D3"/>
    <w:rsid w:val="003B459A"/>
    <w:rsid w:val="003C1D8E"/>
    <w:rsid w:val="003C2050"/>
    <w:rsid w:val="003C2EF4"/>
    <w:rsid w:val="003C3CDD"/>
    <w:rsid w:val="003C48AB"/>
    <w:rsid w:val="003C4F4C"/>
    <w:rsid w:val="003D0508"/>
    <w:rsid w:val="003D0EC2"/>
    <w:rsid w:val="003D491A"/>
    <w:rsid w:val="003E1BEF"/>
    <w:rsid w:val="003E5C86"/>
    <w:rsid w:val="003E5E0C"/>
    <w:rsid w:val="003E6F39"/>
    <w:rsid w:val="003E7371"/>
    <w:rsid w:val="003E76E3"/>
    <w:rsid w:val="003F01C2"/>
    <w:rsid w:val="003F1149"/>
    <w:rsid w:val="003F3BF9"/>
    <w:rsid w:val="003F4C37"/>
    <w:rsid w:val="003F6D31"/>
    <w:rsid w:val="0040261D"/>
    <w:rsid w:val="00404752"/>
    <w:rsid w:val="00404D11"/>
    <w:rsid w:val="004050EF"/>
    <w:rsid w:val="00405AC9"/>
    <w:rsid w:val="00411BA3"/>
    <w:rsid w:val="00412D9D"/>
    <w:rsid w:val="00415AB0"/>
    <w:rsid w:val="00416884"/>
    <w:rsid w:val="00420970"/>
    <w:rsid w:val="00421A13"/>
    <w:rsid w:val="004237F1"/>
    <w:rsid w:val="004249FE"/>
    <w:rsid w:val="00426315"/>
    <w:rsid w:val="00430CCF"/>
    <w:rsid w:val="0043105F"/>
    <w:rsid w:val="0043249C"/>
    <w:rsid w:val="00432BB4"/>
    <w:rsid w:val="004348F7"/>
    <w:rsid w:val="00435C9E"/>
    <w:rsid w:val="0044057E"/>
    <w:rsid w:val="00441100"/>
    <w:rsid w:val="0044618C"/>
    <w:rsid w:val="00447934"/>
    <w:rsid w:val="00450432"/>
    <w:rsid w:val="00452CF8"/>
    <w:rsid w:val="0045469E"/>
    <w:rsid w:val="004547D5"/>
    <w:rsid w:val="0045480D"/>
    <w:rsid w:val="0045586B"/>
    <w:rsid w:val="004606D9"/>
    <w:rsid w:val="0046643E"/>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0C3F"/>
    <w:rsid w:val="004A1070"/>
    <w:rsid w:val="004A19D0"/>
    <w:rsid w:val="004A1A24"/>
    <w:rsid w:val="004A1BB7"/>
    <w:rsid w:val="004A221C"/>
    <w:rsid w:val="004A2658"/>
    <w:rsid w:val="004A34FD"/>
    <w:rsid w:val="004A39AB"/>
    <w:rsid w:val="004B24A9"/>
    <w:rsid w:val="004B3F3B"/>
    <w:rsid w:val="004B5078"/>
    <w:rsid w:val="004B5426"/>
    <w:rsid w:val="004B6007"/>
    <w:rsid w:val="004B6669"/>
    <w:rsid w:val="004B6E53"/>
    <w:rsid w:val="004C142A"/>
    <w:rsid w:val="004C3B66"/>
    <w:rsid w:val="004C4158"/>
    <w:rsid w:val="004C4B48"/>
    <w:rsid w:val="004C589A"/>
    <w:rsid w:val="004C63E4"/>
    <w:rsid w:val="004C71DD"/>
    <w:rsid w:val="004D0389"/>
    <w:rsid w:val="004D2C25"/>
    <w:rsid w:val="004D3623"/>
    <w:rsid w:val="004D4845"/>
    <w:rsid w:val="004D49D1"/>
    <w:rsid w:val="004D4E00"/>
    <w:rsid w:val="004D667D"/>
    <w:rsid w:val="004E0362"/>
    <w:rsid w:val="004E4B5E"/>
    <w:rsid w:val="004E51A7"/>
    <w:rsid w:val="004E584D"/>
    <w:rsid w:val="004F084A"/>
    <w:rsid w:val="004F2306"/>
    <w:rsid w:val="004F23DD"/>
    <w:rsid w:val="004F3F90"/>
    <w:rsid w:val="004F43F3"/>
    <w:rsid w:val="004F7604"/>
    <w:rsid w:val="0050063B"/>
    <w:rsid w:val="00501743"/>
    <w:rsid w:val="00510FCA"/>
    <w:rsid w:val="00511686"/>
    <w:rsid w:val="00513489"/>
    <w:rsid w:val="00513709"/>
    <w:rsid w:val="00513D19"/>
    <w:rsid w:val="00516297"/>
    <w:rsid w:val="0051670D"/>
    <w:rsid w:val="005168E8"/>
    <w:rsid w:val="00522291"/>
    <w:rsid w:val="0052230C"/>
    <w:rsid w:val="00523440"/>
    <w:rsid w:val="00523663"/>
    <w:rsid w:val="00523C6B"/>
    <w:rsid w:val="005267A6"/>
    <w:rsid w:val="00527C03"/>
    <w:rsid w:val="00530B2E"/>
    <w:rsid w:val="005314C8"/>
    <w:rsid w:val="00531E1D"/>
    <w:rsid w:val="00532E54"/>
    <w:rsid w:val="00533000"/>
    <w:rsid w:val="00535559"/>
    <w:rsid w:val="005357F7"/>
    <w:rsid w:val="00536DDA"/>
    <w:rsid w:val="00541B4C"/>
    <w:rsid w:val="005439FB"/>
    <w:rsid w:val="00544148"/>
    <w:rsid w:val="005443EE"/>
    <w:rsid w:val="00545379"/>
    <w:rsid w:val="00545C4D"/>
    <w:rsid w:val="00545DFB"/>
    <w:rsid w:val="00546143"/>
    <w:rsid w:val="00546780"/>
    <w:rsid w:val="00547B35"/>
    <w:rsid w:val="00553916"/>
    <w:rsid w:val="00556A59"/>
    <w:rsid w:val="00562C9C"/>
    <w:rsid w:val="005650DD"/>
    <w:rsid w:val="005657C7"/>
    <w:rsid w:val="00565C27"/>
    <w:rsid w:val="00567E2D"/>
    <w:rsid w:val="005704FD"/>
    <w:rsid w:val="00570886"/>
    <w:rsid w:val="0057400A"/>
    <w:rsid w:val="00574249"/>
    <w:rsid w:val="0057729D"/>
    <w:rsid w:val="0058007A"/>
    <w:rsid w:val="00580ED3"/>
    <w:rsid w:val="005816D3"/>
    <w:rsid w:val="005842E9"/>
    <w:rsid w:val="00584842"/>
    <w:rsid w:val="00584900"/>
    <w:rsid w:val="00584B62"/>
    <w:rsid w:val="00584E9C"/>
    <w:rsid w:val="00584F25"/>
    <w:rsid w:val="00585488"/>
    <w:rsid w:val="005856A4"/>
    <w:rsid w:val="00586892"/>
    <w:rsid w:val="00587B44"/>
    <w:rsid w:val="005908B3"/>
    <w:rsid w:val="0059203B"/>
    <w:rsid w:val="0059470E"/>
    <w:rsid w:val="0059526F"/>
    <w:rsid w:val="005960DC"/>
    <w:rsid w:val="00596E46"/>
    <w:rsid w:val="00596F93"/>
    <w:rsid w:val="0059783F"/>
    <w:rsid w:val="005A2BE6"/>
    <w:rsid w:val="005A40AA"/>
    <w:rsid w:val="005A42A1"/>
    <w:rsid w:val="005A4851"/>
    <w:rsid w:val="005A4B80"/>
    <w:rsid w:val="005A4CC1"/>
    <w:rsid w:val="005A5713"/>
    <w:rsid w:val="005A7988"/>
    <w:rsid w:val="005A7BEB"/>
    <w:rsid w:val="005B04D6"/>
    <w:rsid w:val="005B0A2D"/>
    <w:rsid w:val="005B3D39"/>
    <w:rsid w:val="005B4487"/>
    <w:rsid w:val="005B4B59"/>
    <w:rsid w:val="005B66F6"/>
    <w:rsid w:val="005C0B55"/>
    <w:rsid w:val="005C4D6E"/>
    <w:rsid w:val="005C4DA7"/>
    <w:rsid w:val="005C59E1"/>
    <w:rsid w:val="005C6385"/>
    <w:rsid w:val="005C744A"/>
    <w:rsid w:val="005D0CD8"/>
    <w:rsid w:val="005D1E33"/>
    <w:rsid w:val="005D214A"/>
    <w:rsid w:val="005D3944"/>
    <w:rsid w:val="005D3D01"/>
    <w:rsid w:val="005D4407"/>
    <w:rsid w:val="005D6F65"/>
    <w:rsid w:val="005D7E6E"/>
    <w:rsid w:val="005E0062"/>
    <w:rsid w:val="005E2509"/>
    <w:rsid w:val="005E3CB7"/>
    <w:rsid w:val="005E461C"/>
    <w:rsid w:val="005E5DB4"/>
    <w:rsid w:val="005E6ED2"/>
    <w:rsid w:val="005E7535"/>
    <w:rsid w:val="005F072C"/>
    <w:rsid w:val="005F0CD4"/>
    <w:rsid w:val="005F0E9B"/>
    <w:rsid w:val="005F2382"/>
    <w:rsid w:val="005F26C0"/>
    <w:rsid w:val="005F3F3B"/>
    <w:rsid w:val="005F41DE"/>
    <w:rsid w:val="005F443D"/>
    <w:rsid w:val="005F4779"/>
    <w:rsid w:val="005F6944"/>
    <w:rsid w:val="00600F2F"/>
    <w:rsid w:val="00604C51"/>
    <w:rsid w:val="00604D1E"/>
    <w:rsid w:val="00605DA3"/>
    <w:rsid w:val="00606427"/>
    <w:rsid w:val="00611A42"/>
    <w:rsid w:val="00614FC7"/>
    <w:rsid w:val="00617087"/>
    <w:rsid w:val="0061778C"/>
    <w:rsid w:val="00621A65"/>
    <w:rsid w:val="00621AF5"/>
    <w:rsid w:val="00624317"/>
    <w:rsid w:val="00624C91"/>
    <w:rsid w:val="00624F53"/>
    <w:rsid w:val="00627FF6"/>
    <w:rsid w:val="006310DD"/>
    <w:rsid w:val="006314FB"/>
    <w:rsid w:val="00632132"/>
    <w:rsid w:val="006353C1"/>
    <w:rsid w:val="006363CD"/>
    <w:rsid w:val="006374C9"/>
    <w:rsid w:val="0064200A"/>
    <w:rsid w:val="0064372D"/>
    <w:rsid w:val="006449AF"/>
    <w:rsid w:val="006467EF"/>
    <w:rsid w:val="00646BB1"/>
    <w:rsid w:val="00650583"/>
    <w:rsid w:val="0065202A"/>
    <w:rsid w:val="006551D7"/>
    <w:rsid w:val="006614DD"/>
    <w:rsid w:val="0066365C"/>
    <w:rsid w:val="00663FC2"/>
    <w:rsid w:val="00664D29"/>
    <w:rsid w:val="006655B7"/>
    <w:rsid w:val="00665F65"/>
    <w:rsid w:val="00667392"/>
    <w:rsid w:val="00670425"/>
    <w:rsid w:val="006708B7"/>
    <w:rsid w:val="00670E96"/>
    <w:rsid w:val="00673BDC"/>
    <w:rsid w:val="00673E1C"/>
    <w:rsid w:val="00674270"/>
    <w:rsid w:val="006749C5"/>
    <w:rsid w:val="00674C8E"/>
    <w:rsid w:val="00675604"/>
    <w:rsid w:val="006769B2"/>
    <w:rsid w:val="00676EC5"/>
    <w:rsid w:val="0068203C"/>
    <w:rsid w:val="00683B27"/>
    <w:rsid w:val="00683BE2"/>
    <w:rsid w:val="00684194"/>
    <w:rsid w:val="00684A04"/>
    <w:rsid w:val="00685E62"/>
    <w:rsid w:val="00686D17"/>
    <w:rsid w:val="0068751A"/>
    <w:rsid w:val="006876DE"/>
    <w:rsid w:val="00690786"/>
    <w:rsid w:val="0069194C"/>
    <w:rsid w:val="00692DC8"/>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30F4"/>
    <w:rsid w:val="006D45D4"/>
    <w:rsid w:val="006D60D6"/>
    <w:rsid w:val="006E2309"/>
    <w:rsid w:val="006E2638"/>
    <w:rsid w:val="006E51FD"/>
    <w:rsid w:val="006E7E6D"/>
    <w:rsid w:val="006F023D"/>
    <w:rsid w:val="006F0302"/>
    <w:rsid w:val="006F0DDA"/>
    <w:rsid w:val="006F1B20"/>
    <w:rsid w:val="006F32BA"/>
    <w:rsid w:val="006F4343"/>
    <w:rsid w:val="006F4A68"/>
    <w:rsid w:val="006F55CA"/>
    <w:rsid w:val="006F5D08"/>
    <w:rsid w:val="00700CE2"/>
    <w:rsid w:val="00703BA6"/>
    <w:rsid w:val="00704444"/>
    <w:rsid w:val="00704EF5"/>
    <w:rsid w:val="00706ABF"/>
    <w:rsid w:val="0070761B"/>
    <w:rsid w:val="0071098A"/>
    <w:rsid w:val="00713FED"/>
    <w:rsid w:val="007178CB"/>
    <w:rsid w:val="00717B82"/>
    <w:rsid w:val="00720B5F"/>
    <w:rsid w:val="00720C5C"/>
    <w:rsid w:val="00721552"/>
    <w:rsid w:val="007223C9"/>
    <w:rsid w:val="00731901"/>
    <w:rsid w:val="00734090"/>
    <w:rsid w:val="00734EB8"/>
    <w:rsid w:val="00737B33"/>
    <w:rsid w:val="00740B5A"/>
    <w:rsid w:val="0074184C"/>
    <w:rsid w:val="0074259F"/>
    <w:rsid w:val="00744651"/>
    <w:rsid w:val="007464A6"/>
    <w:rsid w:val="00747EA9"/>
    <w:rsid w:val="007511FB"/>
    <w:rsid w:val="00751736"/>
    <w:rsid w:val="007524F9"/>
    <w:rsid w:val="0075328A"/>
    <w:rsid w:val="007579B4"/>
    <w:rsid w:val="00760116"/>
    <w:rsid w:val="00760897"/>
    <w:rsid w:val="00764D76"/>
    <w:rsid w:val="00770F13"/>
    <w:rsid w:val="00770F65"/>
    <w:rsid w:val="0077221F"/>
    <w:rsid w:val="007728B2"/>
    <w:rsid w:val="0077398B"/>
    <w:rsid w:val="00774F9F"/>
    <w:rsid w:val="00775855"/>
    <w:rsid w:val="00776B43"/>
    <w:rsid w:val="00777105"/>
    <w:rsid w:val="007806E9"/>
    <w:rsid w:val="00780D9A"/>
    <w:rsid w:val="007829C8"/>
    <w:rsid w:val="00782D32"/>
    <w:rsid w:val="0078505D"/>
    <w:rsid w:val="00785421"/>
    <w:rsid w:val="007855AF"/>
    <w:rsid w:val="007927CF"/>
    <w:rsid w:val="0079297E"/>
    <w:rsid w:val="007937F0"/>
    <w:rsid w:val="007955C4"/>
    <w:rsid w:val="00796099"/>
    <w:rsid w:val="007963E2"/>
    <w:rsid w:val="007966C2"/>
    <w:rsid w:val="00797EBC"/>
    <w:rsid w:val="007A02D7"/>
    <w:rsid w:val="007A086E"/>
    <w:rsid w:val="007A30BB"/>
    <w:rsid w:val="007A3215"/>
    <w:rsid w:val="007A3E5B"/>
    <w:rsid w:val="007A6D02"/>
    <w:rsid w:val="007A6E76"/>
    <w:rsid w:val="007A74AF"/>
    <w:rsid w:val="007A75A2"/>
    <w:rsid w:val="007A7830"/>
    <w:rsid w:val="007A7B4A"/>
    <w:rsid w:val="007B04DB"/>
    <w:rsid w:val="007B05F4"/>
    <w:rsid w:val="007B45A7"/>
    <w:rsid w:val="007B4B48"/>
    <w:rsid w:val="007B569F"/>
    <w:rsid w:val="007B64EC"/>
    <w:rsid w:val="007C0902"/>
    <w:rsid w:val="007C1610"/>
    <w:rsid w:val="007C2C21"/>
    <w:rsid w:val="007C5219"/>
    <w:rsid w:val="007D05B6"/>
    <w:rsid w:val="007D1964"/>
    <w:rsid w:val="007D1EAF"/>
    <w:rsid w:val="007D2608"/>
    <w:rsid w:val="007D62F7"/>
    <w:rsid w:val="007D6DB5"/>
    <w:rsid w:val="007D7948"/>
    <w:rsid w:val="007E4900"/>
    <w:rsid w:val="007E5486"/>
    <w:rsid w:val="007E60F8"/>
    <w:rsid w:val="007F1795"/>
    <w:rsid w:val="007F296C"/>
    <w:rsid w:val="007F633F"/>
    <w:rsid w:val="00800819"/>
    <w:rsid w:val="00801F70"/>
    <w:rsid w:val="008023E7"/>
    <w:rsid w:val="008032B2"/>
    <w:rsid w:val="00803E9A"/>
    <w:rsid w:val="008056B2"/>
    <w:rsid w:val="0080793A"/>
    <w:rsid w:val="00807BD4"/>
    <w:rsid w:val="00811678"/>
    <w:rsid w:val="00811EEA"/>
    <w:rsid w:val="00816291"/>
    <w:rsid w:val="00816C83"/>
    <w:rsid w:val="00817A9F"/>
    <w:rsid w:val="00820C33"/>
    <w:rsid w:val="008211BC"/>
    <w:rsid w:val="00827290"/>
    <w:rsid w:val="0083123D"/>
    <w:rsid w:val="00832D51"/>
    <w:rsid w:val="00834670"/>
    <w:rsid w:val="00835FB0"/>
    <w:rsid w:val="00844112"/>
    <w:rsid w:val="00844D3C"/>
    <w:rsid w:val="00846425"/>
    <w:rsid w:val="00851F50"/>
    <w:rsid w:val="0085231B"/>
    <w:rsid w:val="00852798"/>
    <w:rsid w:val="00852D3F"/>
    <w:rsid w:val="00855E56"/>
    <w:rsid w:val="00857862"/>
    <w:rsid w:val="00857DD6"/>
    <w:rsid w:val="008625AE"/>
    <w:rsid w:val="00863173"/>
    <w:rsid w:val="008637C0"/>
    <w:rsid w:val="00863FCE"/>
    <w:rsid w:val="00866529"/>
    <w:rsid w:val="0086767B"/>
    <w:rsid w:val="0087053B"/>
    <w:rsid w:val="00872A0A"/>
    <w:rsid w:val="00872BC4"/>
    <w:rsid w:val="008738B7"/>
    <w:rsid w:val="00873A1B"/>
    <w:rsid w:val="00873D3E"/>
    <w:rsid w:val="00874277"/>
    <w:rsid w:val="00874457"/>
    <w:rsid w:val="00876B8A"/>
    <w:rsid w:val="00877EC7"/>
    <w:rsid w:val="00881862"/>
    <w:rsid w:val="008825B7"/>
    <w:rsid w:val="00882629"/>
    <w:rsid w:val="008829E6"/>
    <w:rsid w:val="008833BF"/>
    <w:rsid w:val="00885ACA"/>
    <w:rsid w:val="008870E2"/>
    <w:rsid w:val="00887D49"/>
    <w:rsid w:val="00891109"/>
    <w:rsid w:val="00891DB9"/>
    <w:rsid w:val="008925E1"/>
    <w:rsid w:val="0089269B"/>
    <w:rsid w:val="008929DD"/>
    <w:rsid w:val="00893505"/>
    <w:rsid w:val="0089484D"/>
    <w:rsid w:val="008959CE"/>
    <w:rsid w:val="008A30C1"/>
    <w:rsid w:val="008A7C23"/>
    <w:rsid w:val="008B07CA"/>
    <w:rsid w:val="008B1049"/>
    <w:rsid w:val="008B1242"/>
    <w:rsid w:val="008B18A5"/>
    <w:rsid w:val="008B191C"/>
    <w:rsid w:val="008B41CB"/>
    <w:rsid w:val="008B5487"/>
    <w:rsid w:val="008B6F97"/>
    <w:rsid w:val="008B7E38"/>
    <w:rsid w:val="008C09E9"/>
    <w:rsid w:val="008C2305"/>
    <w:rsid w:val="008C77BF"/>
    <w:rsid w:val="008C7E00"/>
    <w:rsid w:val="008D25EE"/>
    <w:rsid w:val="008D33AF"/>
    <w:rsid w:val="008D4057"/>
    <w:rsid w:val="008D788E"/>
    <w:rsid w:val="008E1AD2"/>
    <w:rsid w:val="008E22D6"/>
    <w:rsid w:val="008E2563"/>
    <w:rsid w:val="008E322E"/>
    <w:rsid w:val="008E49B5"/>
    <w:rsid w:val="008F2F11"/>
    <w:rsid w:val="008F2F78"/>
    <w:rsid w:val="008F35EE"/>
    <w:rsid w:val="008F3F14"/>
    <w:rsid w:val="008F4438"/>
    <w:rsid w:val="008F7159"/>
    <w:rsid w:val="00903991"/>
    <w:rsid w:val="0090419D"/>
    <w:rsid w:val="00904A67"/>
    <w:rsid w:val="00910C9B"/>
    <w:rsid w:val="0091113E"/>
    <w:rsid w:val="00913E24"/>
    <w:rsid w:val="009167F4"/>
    <w:rsid w:val="0091682A"/>
    <w:rsid w:val="00920E9F"/>
    <w:rsid w:val="009215CE"/>
    <w:rsid w:val="00922703"/>
    <w:rsid w:val="00922712"/>
    <w:rsid w:val="00924785"/>
    <w:rsid w:val="00924786"/>
    <w:rsid w:val="00924919"/>
    <w:rsid w:val="0092569B"/>
    <w:rsid w:val="00927972"/>
    <w:rsid w:val="0093027D"/>
    <w:rsid w:val="00931E53"/>
    <w:rsid w:val="00932294"/>
    <w:rsid w:val="00933495"/>
    <w:rsid w:val="0093395B"/>
    <w:rsid w:val="00934C8E"/>
    <w:rsid w:val="0093540F"/>
    <w:rsid w:val="00937045"/>
    <w:rsid w:val="00940B7F"/>
    <w:rsid w:val="00940BFD"/>
    <w:rsid w:val="0094113E"/>
    <w:rsid w:val="00941487"/>
    <w:rsid w:val="00941689"/>
    <w:rsid w:val="00941D8D"/>
    <w:rsid w:val="00945053"/>
    <w:rsid w:val="00946A34"/>
    <w:rsid w:val="00947FC8"/>
    <w:rsid w:val="009526E8"/>
    <w:rsid w:val="00952C29"/>
    <w:rsid w:val="00953161"/>
    <w:rsid w:val="009551EC"/>
    <w:rsid w:val="00956C9C"/>
    <w:rsid w:val="009573E4"/>
    <w:rsid w:val="0096482C"/>
    <w:rsid w:val="00964959"/>
    <w:rsid w:val="009673BD"/>
    <w:rsid w:val="00970FC5"/>
    <w:rsid w:val="00971FE8"/>
    <w:rsid w:val="00972977"/>
    <w:rsid w:val="00972E18"/>
    <w:rsid w:val="00973717"/>
    <w:rsid w:val="00975B3B"/>
    <w:rsid w:val="00975E6D"/>
    <w:rsid w:val="00976EF2"/>
    <w:rsid w:val="00977187"/>
    <w:rsid w:val="0097760E"/>
    <w:rsid w:val="009801B7"/>
    <w:rsid w:val="00980613"/>
    <w:rsid w:val="00980980"/>
    <w:rsid w:val="00980C11"/>
    <w:rsid w:val="0098189A"/>
    <w:rsid w:val="009818D7"/>
    <w:rsid w:val="0098235F"/>
    <w:rsid w:val="00982A7E"/>
    <w:rsid w:val="00983C36"/>
    <w:rsid w:val="00987126"/>
    <w:rsid w:val="00987827"/>
    <w:rsid w:val="00987A65"/>
    <w:rsid w:val="00992892"/>
    <w:rsid w:val="0099504B"/>
    <w:rsid w:val="00995283"/>
    <w:rsid w:val="00995780"/>
    <w:rsid w:val="00996A37"/>
    <w:rsid w:val="009A00CC"/>
    <w:rsid w:val="009A3717"/>
    <w:rsid w:val="009A75B2"/>
    <w:rsid w:val="009A7EA2"/>
    <w:rsid w:val="009B04C4"/>
    <w:rsid w:val="009B0D23"/>
    <w:rsid w:val="009B2254"/>
    <w:rsid w:val="009B38EC"/>
    <w:rsid w:val="009B4600"/>
    <w:rsid w:val="009B568D"/>
    <w:rsid w:val="009C093B"/>
    <w:rsid w:val="009C0C42"/>
    <w:rsid w:val="009C1AF0"/>
    <w:rsid w:val="009C2511"/>
    <w:rsid w:val="009C2CF7"/>
    <w:rsid w:val="009C4898"/>
    <w:rsid w:val="009C4DB0"/>
    <w:rsid w:val="009C5C5B"/>
    <w:rsid w:val="009C73F9"/>
    <w:rsid w:val="009D0B90"/>
    <w:rsid w:val="009D0F1A"/>
    <w:rsid w:val="009D115F"/>
    <w:rsid w:val="009D1D1F"/>
    <w:rsid w:val="009D1F0C"/>
    <w:rsid w:val="009D215F"/>
    <w:rsid w:val="009D2231"/>
    <w:rsid w:val="009D3421"/>
    <w:rsid w:val="009D396A"/>
    <w:rsid w:val="009D43CA"/>
    <w:rsid w:val="009D6636"/>
    <w:rsid w:val="009D6FF1"/>
    <w:rsid w:val="009E13BF"/>
    <w:rsid w:val="009E267A"/>
    <w:rsid w:val="009E6A74"/>
    <w:rsid w:val="009E77C5"/>
    <w:rsid w:val="009F210F"/>
    <w:rsid w:val="009F21BF"/>
    <w:rsid w:val="009F2276"/>
    <w:rsid w:val="009F26D8"/>
    <w:rsid w:val="009F34F3"/>
    <w:rsid w:val="009F412E"/>
    <w:rsid w:val="009F4CEF"/>
    <w:rsid w:val="009F5780"/>
    <w:rsid w:val="009F637F"/>
    <w:rsid w:val="009F7164"/>
    <w:rsid w:val="009F71ED"/>
    <w:rsid w:val="009F75FE"/>
    <w:rsid w:val="00A011BE"/>
    <w:rsid w:val="00A018B4"/>
    <w:rsid w:val="00A01E04"/>
    <w:rsid w:val="00A01F94"/>
    <w:rsid w:val="00A0593F"/>
    <w:rsid w:val="00A05E9A"/>
    <w:rsid w:val="00A075E1"/>
    <w:rsid w:val="00A07F70"/>
    <w:rsid w:val="00A102A4"/>
    <w:rsid w:val="00A11D82"/>
    <w:rsid w:val="00A12FD1"/>
    <w:rsid w:val="00A13A3C"/>
    <w:rsid w:val="00A13AF9"/>
    <w:rsid w:val="00A15822"/>
    <w:rsid w:val="00A15CDF"/>
    <w:rsid w:val="00A1651E"/>
    <w:rsid w:val="00A20CD3"/>
    <w:rsid w:val="00A228F9"/>
    <w:rsid w:val="00A25283"/>
    <w:rsid w:val="00A25DE0"/>
    <w:rsid w:val="00A2688E"/>
    <w:rsid w:val="00A27DBF"/>
    <w:rsid w:val="00A27E28"/>
    <w:rsid w:val="00A30ADA"/>
    <w:rsid w:val="00A32097"/>
    <w:rsid w:val="00A33074"/>
    <w:rsid w:val="00A33ACC"/>
    <w:rsid w:val="00A3687F"/>
    <w:rsid w:val="00A43423"/>
    <w:rsid w:val="00A44D58"/>
    <w:rsid w:val="00A45A2F"/>
    <w:rsid w:val="00A4646A"/>
    <w:rsid w:val="00A47F8E"/>
    <w:rsid w:val="00A51461"/>
    <w:rsid w:val="00A53447"/>
    <w:rsid w:val="00A54273"/>
    <w:rsid w:val="00A543FC"/>
    <w:rsid w:val="00A54892"/>
    <w:rsid w:val="00A54CE7"/>
    <w:rsid w:val="00A56DF0"/>
    <w:rsid w:val="00A6071A"/>
    <w:rsid w:val="00A617FC"/>
    <w:rsid w:val="00A623D2"/>
    <w:rsid w:val="00A633C9"/>
    <w:rsid w:val="00A6417E"/>
    <w:rsid w:val="00A648F1"/>
    <w:rsid w:val="00A64CA4"/>
    <w:rsid w:val="00A65442"/>
    <w:rsid w:val="00A70BC9"/>
    <w:rsid w:val="00A71422"/>
    <w:rsid w:val="00A71A56"/>
    <w:rsid w:val="00A73808"/>
    <w:rsid w:val="00A74721"/>
    <w:rsid w:val="00A74A02"/>
    <w:rsid w:val="00A760B9"/>
    <w:rsid w:val="00A803B1"/>
    <w:rsid w:val="00A815BA"/>
    <w:rsid w:val="00A81758"/>
    <w:rsid w:val="00A82409"/>
    <w:rsid w:val="00A85C43"/>
    <w:rsid w:val="00A86AAB"/>
    <w:rsid w:val="00A879D5"/>
    <w:rsid w:val="00A91A42"/>
    <w:rsid w:val="00A9720C"/>
    <w:rsid w:val="00A97225"/>
    <w:rsid w:val="00AA02A8"/>
    <w:rsid w:val="00AA1DC0"/>
    <w:rsid w:val="00AA6325"/>
    <w:rsid w:val="00AA68DE"/>
    <w:rsid w:val="00AA7966"/>
    <w:rsid w:val="00AB1D7E"/>
    <w:rsid w:val="00AB1F90"/>
    <w:rsid w:val="00AB330E"/>
    <w:rsid w:val="00AB408C"/>
    <w:rsid w:val="00AB6301"/>
    <w:rsid w:val="00AC032B"/>
    <w:rsid w:val="00AC1E67"/>
    <w:rsid w:val="00AC353C"/>
    <w:rsid w:val="00AC4402"/>
    <w:rsid w:val="00AC4DB5"/>
    <w:rsid w:val="00AC755A"/>
    <w:rsid w:val="00AD226C"/>
    <w:rsid w:val="00AD26AC"/>
    <w:rsid w:val="00AD5C29"/>
    <w:rsid w:val="00AD7C46"/>
    <w:rsid w:val="00AE0DA0"/>
    <w:rsid w:val="00AE32B7"/>
    <w:rsid w:val="00AE597F"/>
    <w:rsid w:val="00AE5E11"/>
    <w:rsid w:val="00AE61A1"/>
    <w:rsid w:val="00AE76B2"/>
    <w:rsid w:val="00AF0AB8"/>
    <w:rsid w:val="00AF249E"/>
    <w:rsid w:val="00AF2C9F"/>
    <w:rsid w:val="00AF4FB6"/>
    <w:rsid w:val="00AF6625"/>
    <w:rsid w:val="00B006C5"/>
    <w:rsid w:val="00B04A16"/>
    <w:rsid w:val="00B0791D"/>
    <w:rsid w:val="00B11681"/>
    <w:rsid w:val="00B12F9F"/>
    <w:rsid w:val="00B13C07"/>
    <w:rsid w:val="00B14140"/>
    <w:rsid w:val="00B1549D"/>
    <w:rsid w:val="00B1619D"/>
    <w:rsid w:val="00B204A5"/>
    <w:rsid w:val="00B23C4E"/>
    <w:rsid w:val="00B2429B"/>
    <w:rsid w:val="00B244E4"/>
    <w:rsid w:val="00B24B9B"/>
    <w:rsid w:val="00B279F3"/>
    <w:rsid w:val="00B27FE2"/>
    <w:rsid w:val="00B32ED5"/>
    <w:rsid w:val="00B33B21"/>
    <w:rsid w:val="00B344CB"/>
    <w:rsid w:val="00B34507"/>
    <w:rsid w:val="00B3474E"/>
    <w:rsid w:val="00B371F5"/>
    <w:rsid w:val="00B414DE"/>
    <w:rsid w:val="00B41B00"/>
    <w:rsid w:val="00B468CA"/>
    <w:rsid w:val="00B47703"/>
    <w:rsid w:val="00B501C0"/>
    <w:rsid w:val="00B505CD"/>
    <w:rsid w:val="00B532D6"/>
    <w:rsid w:val="00B54729"/>
    <w:rsid w:val="00B566AD"/>
    <w:rsid w:val="00B5759F"/>
    <w:rsid w:val="00B577A4"/>
    <w:rsid w:val="00B639A9"/>
    <w:rsid w:val="00B63BC6"/>
    <w:rsid w:val="00B64875"/>
    <w:rsid w:val="00B64994"/>
    <w:rsid w:val="00B65B07"/>
    <w:rsid w:val="00B6672E"/>
    <w:rsid w:val="00B70471"/>
    <w:rsid w:val="00B7211E"/>
    <w:rsid w:val="00B72D29"/>
    <w:rsid w:val="00B762AE"/>
    <w:rsid w:val="00B77DC2"/>
    <w:rsid w:val="00B77E41"/>
    <w:rsid w:val="00B80B89"/>
    <w:rsid w:val="00B80FBD"/>
    <w:rsid w:val="00B81841"/>
    <w:rsid w:val="00B82983"/>
    <w:rsid w:val="00B83CE8"/>
    <w:rsid w:val="00B83D4F"/>
    <w:rsid w:val="00B844CF"/>
    <w:rsid w:val="00B86142"/>
    <w:rsid w:val="00B87E6A"/>
    <w:rsid w:val="00B90E61"/>
    <w:rsid w:val="00B918D4"/>
    <w:rsid w:val="00B91C1C"/>
    <w:rsid w:val="00B9379B"/>
    <w:rsid w:val="00B93B9F"/>
    <w:rsid w:val="00B950EE"/>
    <w:rsid w:val="00B95667"/>
    <w:rsid w:val="00B958D4"/>
    <w:rsid w:val="00B97064"/>
    <w:rsid w:val="00B97756"/>
    <w:rsid w:val="00BA0C5B"/>
    <w:rsid w:val="00BA3E77"/>
    <w:rsid w:val="00BA6FEF"/>
    <w:rsid w:val="00BB025F"/>
    <w:rsid w:val="00BB1EF2"/>
    <w:rsid w:val="00BB6CF0"/>
    <w:rsid w:val="00BB6F51"/>
    <w:rsid w:val="00BB7C9B"/>
    <w:rsid w:val="00BC0E20"/>
    <w:rsid w:val="00BC1B03"/>
    <w:rsid w:val="00BC5745"/>
    <w:rsid w:val="00BC6AC0"/>
    <w:rsid w:val="00BC74FA"/>
    <w:rsid w:val="00BC7E06"/>
    <w:rsid w:val="00BD0DB6"/>
    <w:rsid w:val="00BD117B"/>
    <w:rsid w:val="00BD180E"/>
    <w:rsid w:val="00BD1D33"/>
    <w:rsid w:val="00BD2FC9"/>
    <w:rsid w:val="00BD41BE"/>
    <w:rsid w:val="00BD4EBB"/>
    <w:rsid w:val="00BD51ED"/>
    <w:rsid w:val="00BE11CC"/>
    <w:rsid w:val="00BE39A0"/>
    <w:rsid w:val="00BE4947"/>
    <w:rsid w:val="00BE6749"/>
    <w:rsid w:val="00BF28F3"/>
    <w:rsid w:val="00BF5071"/>
    <w:rsid w:val="00BF52FE"/>
    <w:rsid w:val="00BF5B13"/>
    <w:rsid w:val="00BF65E8"/>
    <w:rsid w:val="00BF7889"/>
    <w:rsid w:val="00C002EF"/>
    <w:rsid w:val="00C032F1"/>
    <w:rsid w:val="00C0364F"/>
    <w:rsid w:val="00C04C2A"/>
    <w:rsid w:val="00C05DC4"/>
    <w:rsid w:val="00C1017D"/>
    <w:rsid w:val="00C11323"/>
    <w:rsid w:val="00C14436"/>
    <w:rsid w:val="00C14C11"/>
    <w:rsid w:val="00C15B05"/>
    <w:rsid w:val="00C17DE5"/>
    <w:rsid w:val="00C20F85"/>
    <w:rsid w:val="00C21C38"/>
    <w:rsid w:val="00C25E43"/>
    <w:rsid w:val="00C27671"/>
    <w:rsid w:val="00C30235"/>
    <w:rsid w:val="00C33D8B"/>
    <w:rsid w:val="00C3764C"/>
    <w:rsid w:val="00C406B0"/>
    <w:rsid w:val="00C40AD0"/>
    <w:rsid w:val="00C412DA"/>
    <w:rsid w:val="00C420DD"/>
    <w:rsid w:val="00C45ABE"/>
    <w:rsid w:val="00C467B3"/>
    <w:rsid w:val="00C46D43"/>
    <w:rsid w:val="00C54F83"/>
    <w:rsid w:val="00C555B3"/>
    <w:rsid w:val="00C557C5"/>
    <w:rsid w:val="00C57D52"/>
    <w:rsid w:val="00C57D5B"/>
    <w:rsid w:val="00C611EC"/>
    <w:rsid w:val="00C61504"/>
    <w:rsid w:val="00C62310"/>
    <w:rsid w:val="00C632F2"/>
    <w:rsid w:val="00C63B7F"/>
    <w:rsid w:val="00C63F9A"/>
    <w:rsid w:val="00C64F3A"/>
    <w:rsid w:val="00C6650F"/>
    <w:rsid w:val="00C67050"/>
    <w:rsid w:val="00C67DBA"/>
    <w:rsid w:val="00C67EE0"/>
    <w:rsid w:val="00C71000"/>
    <w:rsid w:val="00C74886"/>
    <w:rsid w:val="00C74B2D"/>
    <w:rsid w:val="00C77E5C"/>
    <w:rsid w:val="00C804CE"/>
    <w:rsid w:val="00C80DE2"/>
    <w:rsid w:val="00C80FBD"/>
    <w:rsid w:val="00C840F1"/>
    <w:rsid w:val="00C84E05"/>
    <w:rsid w:val="00C90705"/>
    <w:rsid w:val="00C912B2"/>
    <w:rsid w:val="00C917AC"/>
    <w:rsid w:val="00C92633"/>
    <w:rsid w:val="00C931A2"/>
    <w:rsid w:val="00C9751D"/>
    <w:rsid w:val="00C976F6"/>
    <w:rsid w:val="00CA3C69"/>
    <w:rsid w:val="00CA3DAF"/>
    <w:rsid w:val="00CA561F"/>
    <w:rsid w:val="00CA6FB5"/>
    <w:rsid w:val="00CB177E"/>
    <w:rsid w:val="00CB26AB"/>
    <w:rsid w:val="00CB3A71"/>
    <w:rsid w:val="00CB46D2"/>
    <w:rsid w:val="00CB6875"/>
    <w:rsid w:val="00CC232C"/>
    <w:rsid w:val="00CC30D2"/>
    <w:rsid w:val="00CC3843"/>
    <w:rsid w:val="00CC3EE6"/>
    <w:rsid w:val="00CC4B01"/>
    <w:rsid w:val="00CD22AF"/>
    <w:rsid w:val="00CD3309"/>
    <w:rsid w:val="00CD5036"/>
    <w:rsid w:val="00CD629F"/>
    <w:rsid w:val="00CD69B7"/>
    <w:rsid w:val="00CD7404"/>
    <w:rsid w:val="00CE03A6"/>
    <w:rsid w:val="00CE13FA"/>
    <w:rsid w:val="00CE2DF4"/>
    <w:rsid w:val="00CE551A"/>
    <w:rsid w:val="00CE5801"/>
    <w:rsid w:val="00CE5BFF"/>
    <w:rsid w:val="00CF17DA"/>
    <w:rsid w:val="00CF1E6E"/>
    <w:rsid w:val="00CF2848"/>
    <w:rsid w:val="00CF352B"/>
    <w:rsid w:val="00CF7913"/>
    <w:rsid w:val="00D013E9"/>
    <w:rsid w:val="00D02DDA"/>
    <w:rsid w:val="00D052AC"/>
    <w:rsid w:val="00D0582E"/>
    <w:rsid w:val="00D07577"/>
    <w:rsid w:val="00D07784"/>
    <w:rsid w:val="00D11423"/>
    <w:rsid w:val="00D11508"/>
    <w:rsid w:val="00D11DA4"/>
    <w:rsid w:val="00D12C4D"/>
    <w:rsid w:val="00D17C0D"/>
    <w:rsid w:val="00D20183"/>
    <w:rsid w:val="00D2115A"/>
    <w:rsid w:val="00D242AA"/>
    <w:rsid w:val="00D242C2"/>
    <w:rsid w:val="00D26D46"/>
    <w:rsid w:val="00D30147"/>
    <w:rsid w:val="00D309D0"/>
    <w:rsid w:val="00D34ACC"/>
    <w:rsid w:val="00D36162"/>
    <w:rsid w:val="00D400BC"/>
    <w:rsid w:val="00D40DE0"/>
    <w:rsid w:val="00D429F2"/>
    <w:rsid w:val="00D43588"/>
    <w:rsid w:val="00D44658"/>
    <w:rsid w:val="00D4489E"/>
    <w:rsid w:val="00D45846"/>
    <w:rsid w:val="00D46CB7"/>
    <w:rsid w:val="00D474AD"/>
    <w:rsid w:val="00D52E76"/>
    <w:rsid w:val="00D53240"/>
    <w:rsid w:val="00D542F5"/>
    <w:rsid w:val="00D5437A"/>
    <w:rsid w:val="00D54945"/>
    <w:rsid w:val="00D54D14"/>
    <w:rsid w:val="00D56430"/>
    <w:rsid w:val="00D57080"/>
    <w:rsid w:val="00D57BEE"/>
    <w:rsid w:val="00D6241D"/>
    <w:rsid w:val="00D63474"/>
    <w:rsid w:val="00D6366C"/>
    <w:rsid w:val="00D63E8E"/>
    <w:rsid w:val="00D64E5E"/>
    <w:rsid w:val="00D65A2C"/>
    <w:rsid w:val="00D710A3"/>
    <w:rsid w:val="00D719BB"/>
    <w:rsid w:val="00D72DE2"/>
    <w:rsid w:val="00D72F16"/>
    <w:rsid w:val="00D7383F"/>
    <w:rsid w:val="00D77B85"/>
    <w:rsid w:val="00D80EED"/>
    <w:rsid w:val="00D8146B"/>
    <w:rsid w:val="00D814ED"/>
    <w:rsid w:val="00D83315"/>
    <w:rsid w:val="00D84A2B"/>
    <w:rsid w:val="00D84D08"/>
    <w:rsid w:val="00D85C5F"/>
    <w:rsid w:val="00D87B90"/>
    <w:rsid w:val="00D91ADC"/>
    <w:rsid w:val="00D93CBE"/>
    <w:rsid w:val="00D9450E"/>
    <w:rsid w:val="00D9644E"/>
    <w:rsid w:val="00D974DA"/>
    <w:rsid w:val="00DA0D4D"/>
    <w:rsid w:val="00DA17B9"/>
    <w:rsid w:val="00DA225A"/>
    <w:rsid w:val="00DA3D14"/>
    <w:rsid w:val="00DA4576"/>
    <w:rsid w:val="00DA535C"/>
    <w:rsid w:val="00DB0469"/>
    <w:rsid w:val="00DB1E8C"/>
    <w:rsid w:val="00DB5551"/>
    <w:rsid w:val="00DB5915"/>
    <w:rsid w:val="00DB5AB2"/>
    <w:rsid w:val="00DB5CC0"/>
    <w:rsid w:val="00DC2010"/>
    <w:rsid w:val="00DC3287"/>
    <w:rsid w:val="00DC39AE"/>
    <w:rsid w:val="00DD11B1"/>
    <w:rsid w:val="00DD2B98"/>
    <w:rsid w:val="00DD4EB7"/>
    <w:rsid w:val="00DD4FA5"/>
    <w:rsid w:val="00DD5EED"/>
    <w:rsid w:val="00DD5EF9"/>
    <w:rsid w:val="00DD67D1"/>
    <w:rsid w:val="00DD6BF5"/>
    <w:rsid w:val="00DD7315"/>
    <w:rsid w:val="00DD7FD8"/>
    <w:rsid w:val="00DE1997"/>
    <w:rsid w:val="00DE3F7D"/>
    <w:rsid w:val="00DE7A8C"/>
    <w:rsid w:val="00DF0AD7"/>
    <w:rsid w:val="00DF0C4D"/>
    <w:rsid w:val="00DF1176"/>
    <w:rsid w:val="00DF170C"/>
    <w:rsid w:val="00DF2492"/>
    <w:rsid w:val="00DF288F"/>
    <w:rsid w:val="00DF4A30"/>
    <w:rsid w:val="00DF4BE2"/>
    <w:rsid w:val="00DF53FA"/>
    <w:rsid w:val="00DF5788"/>
    <w:rsid w:val="00DF7B31"/>
    <w:rsid w:val="00DF7E54"/>
    <w:rsid w:val="00E009C4"/>
    <w:rsid w:val="00E05DC2"/>
    <w:rsid w:val="00E1458F"/>
    <w:rsid w:val="00E14955"/>
    <w:rsid w:val="00E1540E"/>
    <w:rsid w:val="00E155E3"/>
    <w:rsid w:val="00E22219"/>
    <w:rsid w:val="00E22C5E"/>
    <w:rsid w:val="00E23045"/>
    <w:rsid w:val="00E301F3"/>
    <w:rsid w:val="00E30C6F"/>
    <w:rsid w:val="00E311C7"/>
    <w:rsid w:val="00E3288E"/>
    <w:rsid w:val="00E35285"/>
    <w:rsid w:val="00E35A86"/>
    <w:rsid w:val="00E35C53"/>
    <w:rsid w:val="00E409CF"/>
    <w:rsid w:val="00E41EB3"/>
    <w:rsid w:val="00E42607"/>
    <w:rsid w:val="00E441F6"/>
    <w:rsid w:val="00E443A1"/>
    <w:rsid w:val="00E452B0"/>
    <w:rsid w:val="00E45BDC"/>
    <w:rsid w:val="00E45FE7"/>
    <w:rsid w:val="00E462B4"/>
    <w:rsid w:val="00E472B1"/>
    <w:rsid w:val="00E47AD1"/>
    <w:rsid w:val="00E47D7C"/>
    <w:rsid w:val="00E529AE"/>
    <w:rsid w:val="00E54B72"/>
    <w:rsid w:val="00E55EA3"/>
    <w:rsid w:val="00E57111"/>
    <w:rsid w:val="00E602D4"/>
    <w:rsid w:val="00E60DB1"/>
    <w:rsid w:val="00E6548F"/>
    <w:rsid w:val="00E65861"/>
    <w:rsid w:val="00E71D9F"/>
    <w:rsid w:val="00E747E4"/>
    <w:rsid w:val="00E74BDD"/>
    <w:rsid w:val="00E7528A"/>
    <w:rsid w:val="00E767EC"/>
    <w:rsid w:val="00E77599"/>
    <w:rsid w:val="00E810D0"/>
    <w:rsid w:val="00E81447"/>
    <w:rsid w:val="00E82488"/>
    <w:rsid w:val="00E86700"/>
    <w:rsid w:val="00E918F2"/>
    <w:rsid w:val="00E92740"/>
    <w:rsid w:val="00E92C3B"/>
    <w:rsid w:val="00E9351A"/>
    <w:rsid w:val="00E9354E"/>
    <w:rsid w:val="00E96B0B"/>
    <w:rsid w:val="00EA1221"/>
    <w:rsid w:val="00EA200B"/>
    <w:rsid w:val="00EA3773"/>
    <w:rsid w:val="00EA416A"/>
    <w:rsid w:val="00EA5824"/>
    <w:rsid w:val="00EA74DA"/>
    <w:rsid w:val="00EB035F"/>
    <w:rsid w:val="00EB1827"/>
    <w:rsid w:val="00EB22FA"/>
    <w:rsid w:val="00EB25A4"/>
    <w:rsid w:val="00EB272B"/>
    <w:rsid w:val="00EB33D0"/>
    <w:rsid w:val="00EB3AA3"/>
    <w:rsid w:val="00EB4032"/>
    <w:rsid w:val="00EB4BF6"/>
    <w:rsid w:val="00EB57EC"/>
    <w:rsid w:val="00EB7834"/>
    <w:rsid w:val="00EC4B06"/>
    <w:rsid w:val="00EC726D"/>
    <w:rsid w:val="00EC73FF"/>
    <w:rsid w:val="00ED0ACF"/>
    <w:rsid w:val="00ED14B1"/>
    <w:rsid w:val="00ED188D"/>
    <w:rsid w:val="00ED24A2"/>
    <w:rsid w:val="00ED5C7F"/>
    <w:rsid w:val="00ED6778"/>
    <w:rsid w:val="00ED7945"/>
    <w:rsid w:val="00ED7B85"/>
    <w:rsid w:val="00EE2476"/>
    <w:rsid w:val="00EE24DA"/>
    <w:rsid w:val="00EE2853"/>
    <w:rsid w:val="00EE63A0"/>
    <w:rsid w:val="00EE67BB"/>
    <w:rsid w:val="00EF0C8A"/>
    <w:rsid w:val="00EF2D1B"/>
    <w:rsid w:val="00F01B9A"/>
    <w:rsid w:val="00F0321C"/>
    <w:rsid w:val="00F0369C"/>
    <w:rsid w:val="00F049FE"/>
    <w:rsid w:val="00F0722C"/>
    <w:rsid w:val="00F07938"/>
    <w:rsid w:val="00F128ED"/>
    <w:rsid w:val="00F1550A"/>
    <w:rsid w:val="00F24071"/>
    <w:rsid w:val="00F243F8"/>
    <w:rsid w:val="00F24D51"/>
    <w:rsid w:val="00F264B7"/>
    <w:rsid w:val="00F26F91"/>
    <w:rsid w:val="00F33963"/>
    <w:rsid w:val="00F33997"/>
    <w:rsid w:val="00F34383"/>
    <w:rsid w:val="00F345C3"/>
    <w:rsid w:val="00F34B47"/>
    <w:rsid w:val="00F34F4C"/>
    <w:rsid w:val="00F357A3"/>
    <w:rsid w:val="00F357E4"/>
    <w:rsid w:val="00F372C5"/>
    <w:rsid w:val="00F41378"/>
    <w:rsid w:val="00F4282D"/>
    <w:rsid w:val="00F42E93"/>
    <w:rsid w:val="00F43673"/>
    <w:rsid w:val="00F45555"/>
    <w:rsid w:val="00F45C76"/>
    <w:rsid w:val="00F50297"/>
    <w:rsid w:val="00F52382"/>
    <w:rsid w:val="00F53D64"/>
    <w:rsid w:val="00F54C7C"/>
    <w:rsid w:val="00F54CEA"/>
    <w:rsid w:val="00F56141"/>
    <w:rsid w:val="00F56510"/>
    <w:rsid w:val="00F56D9B"/>
    <w:rsid w:val="00F60461"/>
    <w:rsid w:val="00F633D3"/>
    <w:rsid w:val="00F66491"/>
    <w:rsid w:val="00F675E1"/>
    <w:rsid w:val="00F70718"/>
    <w:rsid w:val="00F715BF"/>
    <w:rsid w:val="00F7231F"/>
    <w:rsid w:val="00F7395B"/>
    <w:rsid w:val="00F742E3"/>
    <w:rsid w:val="00F767BE"/>
    <w:rsid w:val="00F80333"/>
    <w:rsid w:val="00F80E64"/>
    <w:rsid w:val="00F84419"/>
    <w:rsid w:val="00F85569"/>
    <w:rsid w:val="00F862AE"/>
    <w:rsid w:val="00F9301F"/>
    <w:rsid w:val="00F93E50"/>
    <w:rsid w:val="00F945CC"/>
    <w:rsid w:val="00F95653"/>
    <w:rsid w:val="00F96253"/>
    <w:rsid w:val="00F96254"/>
    <w:rsid w:val="00F965DB"/>
    <w:rsid w:val="00F96818"/>
    <w:rsid w:val="00FA099E"/>
    <w:rsid w:val="00FA152A"/>
    <w:rsid w:val="00FA37A0"/>
    <w:rsid w:val="00FA5063"/>
    <w:rsid w:val="00FA6427"/>
    <w:rsid w:val="00FA6865"/>
    <w:rsid w:val="00FA7801"/>
    <w:rsid w:val="00FB13DC"/>
    <w:rsid w:val="00FB27B1"/>
    <w:rsid w:val="00FB3053"/>
    <w:rsid w:val="00FB409A"/>
    <w:rsid w:val="00FB5D60"/>
    <w:rsid w:val="00FB76C4"/>
    <w:rsid w:val="00FC0234"/>
    <w:rsid w:val="00FC2ABD"/>
    <w:rsid w:val="00FC3F51"/>
    <w:rsid w:val="00FC596C"/>
    <w:rsid w:val="00FC66D2"/>
    <w:rsid w:val="00FC7958"/>
    <w:rsid w:val="00FD290F"/>
    <w:rsid w:val="00FD6A71"/>
    <w:rsid w:val="00FD6DC7"/>
    <w:rsid w:val="00FD7D61"/>
    <w:rsid w:val="00FE158D"/>
    <w:rsid w:val="00FE375F"/>
    <w:rsid w:val="00FE4FDA"/>
    <w:rsid w:val="00FE5CFD"/>
    <w:rsid w:val="00FE75A2"/>
    <w:rsid w:val="00FF076D"/>
    <w:rsid w:val="00FF0F7C"/>
    <w:rsid w:val="00FF11CB"/>
    <w:rsid w:val="00FF1513"/>
    <w:rsid w:val="00FF2C6C"/>
    <w:rsid w:val="00FF3405"/>
    <w:rsid w:val="00FF4AE4"/>
    <w:rsid w:val="00FF51C3"/>
    <w:rsid w:val="00FF7E8A"/>
    <w:rsid w:val="046A09BC"/>
    <w:rsid w:val="047E2DD7"/>
    <w:rsid w:val="04D0C57D"/>
    <w:rsid w:val="04D63304"/>
    <w:rsid w:val="06430D61"/>
    <w:rsid w:val="0764CAE8"/>
    <w:rsid w:val="081E52BB"/>
    <w:rsid w:val="120CD7B4"/>
    <w:rsid w:val="143B5429"/>
    <w:rsid w:val="17817A92"/>
    <w:rsid w:val="196114E7"/>
    <w:rsid w:val="1A6B26AB"/>
    <w:rsid w:val="1AEB64F4"/>
    <w:rsid w:val="1C3190BF"/>
    <w:rsid w:val="1C85D83B"/>
    <w:rsid w:val="1DA0E936"/>
    <w:rsid w:val="1FB89729"/>
    <w:rsid w:val="221FB140"/>
    <w:rsid w:val="230CFC92"/>
    <w:rsid w:val="279567A5"/>
    <w:rsid w:val="2796DA79"/>
    <w:rsid w:val="2E73A3B8"/>
    <w:rsid w:val="32C9906B"/>
    <w:rsid w:val="3574A32B"/>
    <w:rsid w:val="35EF9D61"/>
    <w:rsid w:val="39B67527"/>
    <w:rsid w:val="3F8E559B"/>
    <w:rsid w:val="422197D8"/>
    <w:rsid w:val="423EAF5D"/>
    <w:rsid w:val="44C1C070"/>
    <w:rsid w:val="4A7B3061"/>
    <w:rsid w:val="4BC2DBCC"/>
    <w:rsid w:val="4E4632A4"/>
    <w:rsid w:val="4F6EC014"/>
    <w:rsid w:val="50835D45"/>
    <w:rsid w:val="557FBB4C"/>
    <w:rsid w:val="5D716E2B"/>
    <w:rsid w:val="5DD033DA"/>
    <w:rsid w:val="5DF71988"/>
    <w:rsid w:val="62704404"/>
    <w:rsid w:val="62A4ADEF"/>
    <w:rsid w:val="640D4500"/>
    <w:rsid w:val="646EE442"/>
    <w:rsid w:val="68B27786"/>
    <w:rsid w:val="6D13EFDD"/>
    <w:rsid w:val="6D320B4E"/>
    <w:rsid w:val="6E8B0006"/>
    <w:rsid w:val="779EF646"/>
    <w:rsid w:val="78498842"/>
    <w:rsid w:val="7881D7A8"/>
    <w:rsid w:val="78C63E8A"/>
    <w:rsid w:val="791B2C6C"/>
    <w:rsid w:val="7CC190D1"/>
    <w:rsid w:val="7D6D79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54BE943D-178D-414E-8292-7588C9358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4/6/contents/enacted" TargetMode="External"/><Relationship Id="rId25"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reducing-the-need-for-restraint-and-restrictive-intervention" TargetMode="Externa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image" Target="media/image2.png"/><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CB3BCC8E41924C98BD64E1B034A7CD" ma:contentTypeVersion="14" ma:contentTypeDescription="Create a new document." ma:contentTypeScope="" ma:versionID="df0bc56994b2a2693d2f6fcb5b0b1933">
  <xsd:schema xmlns:xsd="http://www.w3.org/2001/XMLSchema" xmlns:xs="http://www.w3.org/2001/XMLSchema" xmlns:p="http://schemas.microsoft.com/office/2006/metadata/properties" xmlns:ns2="d4b9b5d0-d7f8-460b-ae7f-c4e0d8863db5" xmlns:ns3="ecd60a9d-6e1c-43b0-afb4-1c729409de11" targetNamespace="http://schemas.microsoft.com/office/2006/metadata/properties" ma:root="true" ma:fieldsID="cdfb37d3da4cfb86780e87c86bf74ecc" ns2:_="" ns3:_="">
    <xsd:import namespace="d4b9b5d0-d7f8-460b-ae7f-c4e0d8863db5"/>
    <xsd:import namespace="ecd60a9d-6e1c-43b0-afb4-1c729409de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9b5d0-d7f8-460b-ae7f-c4e0d8863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60a9d-6e1c-43b0-afb4-1c729409de1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48df12-f41b-41c4-99c5-e301954f0191}" ma:internalName="TaxCatchAll" ma:showField="CatchAllData" ma:web="ecd60a9d-6e1c-43b0-afb4-1c729409de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cd60a9d-6e1c-43b0-afb4-1c729409de11" xsi:nil="true"/>
    <lcf76f155ced4ddcb4097134ff3c332f xmlns="d4b9b5d0-d7f8-460b-ae7f-c4e0d8863db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7E3213-9B99-469A-8150-237A5EA68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9b5d0-d7f8-460b-ae7f-c4e0d8863db5"/>
    <ds:schemaRef ds:uri="ecd60a9d-6e1c-43b0-afb4-1c729409d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3.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ecd60a9d-6e1c-43b0-afb4-1c729409de11"/>
    <ds:schemaRef ds:uri="d4b9b5d0-d7f8-460b-ae7f-c4e0d8863db5"/>
  </ds:schemaRefs>
</ds:datastoreItem>
</file>

<file path=customXml/itemProps4.xml><?xml version="1.0" encoding="utf-8"?>
<ds:datastoreItem xmlns:ds="http://schemas.openxmlformats.org/officeDocument/2006/customXml" ds:itemID="{605B2CB7-72FE-472F-91F6-5CDD0E203B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7489</Words>
  <Characters>42693</Characters>
  <Application>Microsoft Office Word</Application>
  <DocSecurity>4</DocSecurity>
  <Lines>355</Lines>
  <Paragraphs>100</Paragraphs>
  <ScaleCrop>false</ScaleCrop>
  <Company/>
  <LinksUpToDate>false</LinksUpToDate>
  <CharactersWithSpaces>50082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James Shutt (Armley Grange School)</cp:lastModifiedBy>
  <cp:revision>302</cp:revision>
  <cp:lastPrinted>2023-03-02T00:47:00Z</cp:lastPrinted>
  <dcterms:created xsi:type="dcterms:W3CDTF">2026-08-18T21:59:00Z</dcterms:created>
  <dcterms:modified xsi:type="dcterms:W3CDTF">2026-09-18T15:10:00Z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0x010100DECB3BCC8E41924C98BD64E1B034A7CD</vt:lpwstr>
  </property>
  <property fmtid="{D5CDD505-2E9C-101B-9397-08002B2CF9AE}" pid="6" name="MediaServiceImageTags">
    <vt:lpwstr/>
  </property>
  <property fmtid="{D5CDD505-2E9C-101B-9397-08002B2CF9AE}" pid="7" name="docLang">
    <vt:lpwstr>en</vt:lpwstr>
  </property>
</Properties>
</file>