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D5367" w14:textId="77777777" w:rsidR="00136161" w:rsidRDefault="00000000">
      <w:pPr>
        <w:spacing w:after="0" w:line="259" w:lineRule="auto"/>
        <w:ind w:left="-590" w:right="11601" w:firstLine="0"/>
      </w:pPr>
      <w:r>
        <w:rPr>
          <w:noProof/>
        </w:rPr>
        <mc:AlternateContent>
          <mc:Choice Requires="wpg">
            <w:drawing>
              <wp:anchor distT="0" distB="0" distL="114300" distR="114300" simplePos="0" relativeHeight="251658240" behindDoc="0" locked="0" layoutInCell="1" allowOverlap="1" wp14:anchorId="1C7B40DF" wp14:editId="3F7474E4">
                <wp:simplePos x="0" y="0"/>
                <wp:positionH relativeFrom="page">
                  <wp:posOffset>0</wp:posOffset>
                </wp:positionH>
                <wp:positionV relativeFrom="page">
                  <wp:posOffset>-1</wp:posOffset>
                </wp:positionV>
                <wp:extent cx="7543673" cy="10692130"/>
                <wp:effectExtent l="0" t="0" r="0" b="0"/>
                <wp:wrapTopAndBottom/>
                <wp:docPr id="13782" name="Group 13782"/>
                <wp:cNvGraphicFramePr/>
                <a:graphic xmlns:a="http://schemas.openxmlformats.org/drawingml/2006/main">
                  <a:graphicData uri="http://schemas.microsoft.com/office/word/2010/wordprocessingGroup">
                    <wpg:wgp>
                      <wpg:cNvGrpSpPr/>
                      <wpg:grpSpPr>
                        <a:xfrm>
                          <a:off x="0" y="0"/>
                          <a:ext cx="7543673" cy="10692130"/>
                          <a:chOff x="0" y="0"/>
                          <a:chExt cx="7543673" cy="10692130"/>
                        </a:xfrm>
                      </wpg:grpSpPr>
                      <wps:wsp>
                        <wps:cNvPr id="6" name="Rectangle 6"/>
                        <wps:cNvSpPr/>
                        <wps:spPr>
                          <a:xfrm>
                            <a:off x="384048" y="484633"/>
                            <a:ext cx="42144" cy="189937"/>
                          </a:xfrm>
                          <a:prstGeom prst="rect">
                            <a:avLst/>
                          </a:prstGeom>
                          <a:ln>
                            <a:noFill/>
                          </a:ln>
                        </wps:spPr>
                        <wps:txbx>
                          <w:txbxContent>
                            <w:p w14:paraId="23383047" w14:textId="77777777" w:rsidR="00136161" w:rsidRDefault="00000000">
                              <w:pPr>
                                <w:spacing w:after="160" w:line="259" w:lineRule="auto"/>
                                <w:ind w:left="0" w:right="0" w:firstLine="0"/>
                              </w:pPr>
                              <w:r>
                                <w:t xml:space="preserve"> </w:t>
                              </w:r>
                            </w:p>
                          </w:txbxContent>
                        </wps:txbx>
                        <wps:bodyPr horzOverflow="overflow" vert="horz" lIns="0" tIns="0" rIns="0" bIns="0" rtlCol="0">
                          <a:noAutofit/>
                        </wps:bodyPr>
                      </wps:wsp>
                      <wps:wsp>
                        <wps:cNvPr id="7" name="Rectangle 7"/>
                        <wps:cNvSpPr/>
                        <wps:spPr>
                          <a:xfrm>
                            <a:off x="384048" y="9980372"/>
                            <a:ext cx="42144" cy="189937"/>
                          </a:xfrm>
                          <a:prstGeom prst="rect">
                            <a:avLst/>
                          </a:prstGeom>
                          <a:ln>
                            <a:noFill/>
                          </a:ln>
                        </wps:spPr>
                        <wps:txbx>
                          <w:txbxContent>
                            <w:p w14:paraId="600BA591" w14:textId="77777777" w:rsidR="00136161" w:rsidRDefault="00000000">
                              <w:pPr>
                                <w:spacing w:after="160" w:line="259" w:lineRule="auto"/>
                                <w:ind w:left="0" w:right="0" w:firstLine="0"/>
                              </w:pPr>
                              <w:r>
                                <w:t xml:space="preserve"> </w:t>
                              </w:r>
                            </w:p>
                          </w:txbxContent>
                        </wps:txbx>
                        <wps:bodyPr horzOverflow="overflow" vert="horz" lIns="0" tIns="0" rIns="0" bIns="0" rtlCol="0">
                          <a:noAutofit/>
                        </wps:bodyPr>
                      </wps:wsp>
                      <wps:wsp>
                        <wps:cNvPr id="8" name="Rectangle 8"/>
                        <wps:cNvSpPr/>
                        <wps:spPr>
                          <a:xfrm>
                            <a:off x="2487803" y="8986775"/>
                            <a:ext cx="42144" cy="189936"/>
                          </a:xfrm>
                          <a:prstGeom prst="rect">
                            <a:avLst/>
                          </a:prstGeom>
                          <a:ln>
                            <a:noFill/>
                          </a:ln>
                        </wps:spPr>
                        <wps:txbx>
                          <w:txbxContent>
                            <w:p w14:paraId="3949E056" w14:textId="77777777" w:rsidR="00136161" w:rsidRDefault="00000000">
                              <w:pPr>
                                <w:spacing w:after="160" w:line="259" w:lineRule="auto"/>
                                <w:ind w:left="0" w:right="0" w:firstLine="0"/>
                              </w:pPr>
                              <w:r>
                                <w:t xml:space="preserve"> </w:t>
                              </w:r>
                            </w:p>
                          </w:txbxContent>
                        </wps:txbx>
                        <wps:bodyPr horzOverflow="overflow" vert="horz" lIns="0" tIns="0" rIns="0" bIns="0" rtlCol="0">
                          <a:noAutofit/>
                        </wps:bodyPr>
                      </wps:wsp>
                      <wps:wsp>
                        <wps:cNvPr id="9" name="Rectangle 9"/>
                        <wps:cNvSpPr/>
                        <wps:spPr>
                          <a:xfrm>
                            <a:off x="2519807" y="8986775"/>
                            <a:ext cx="42144" cy="189936"/>
                          </a:xfrm>
                          <a:prstGeom prst="rect">
                            <a:avLst/>
                          </a:prstGeom>
                          <a:ln>
                            <a:noFill/>
                          </a:ln>
                        </wps:spPr>
                        <wps:txbx>
                          <w:txbxContent>
                            <w:p w14:paraId="6A0C697B" w14:textId="77777777" w:rsidR="00136161" w:rsidRDefault="00000000">
                              <w:pPr>
                                <w:spacing w:after="160" w:line="259" w:lineRule="auto"/>
                                <w:ind w:left="0" w:right="0" w:firstLine="0"/>
                              </w:pPr>
                              <w:r>
                                <w:t xml:space="preserve"> </w:t>
                              </w:r>
                            </w:p>
                          </w:txbxContent>
                        </wps:txbx>
                        <wps:bodyPr horzOverflow="overflow" vert="horz" lIns="0" tIns="0" rIns="0" bIns="0" rtlCol="0">
                          <a:noAutofit/>
                        </wps:bodyPr>
                      </wps:wsp>
                      <wps:wsp>
                        <wps:cNvPr id="10" name="Rectangle 10"/>
                        <wps:cNvSpPr/>
                        <wps:spPr>
                          <a:xfrm>
                            <a:off x="2550287" y="8986775"/>
                            <a:ext cx="42144" cy="189936"/>
                          </a:xfrm>
                          <a:prstGeom prst="rect">
                            <a:avLst/>
                          </a:prstGeom>
                          <a:ln>
                            <a:noFill/>
                          </a:ln>
                        </wps:spPr>
                        <wps:txbx>
                          <w:txbxContent>
                            <w:p w14:paraId="61FAF69D" w14:textId="77777777" w:rsidR="00136161" w:rsidRDefault="00000000">
                              <w:pPr>
                                <w:spacing w:after="160" w:line="259" w:lineRule="auto"/>
                                <w:ind w:left="0" w:right="0" w:firstLine="0"/>
                              </w:pPr>
                              <w:r>
                                <w:t xml:space="preserve"> </w:t>
                              </w:r>
                            </w:p>
                          </w:txbxContent>
                        </wps:txbx>
                        <wps:bodyPr horzOverflow="overflow" vert="horz" lIns="0" tIns="0" rIns="0" bIns="0" rtlCol="0">
                          <a:noAutofit/>
                        </wps:bodyPr>
                      </wps:wsp>
                      <wps:wsp>
                        <wps:cNvPr id="11" name="Rectangle 11"/>
                        <wps:cNvSpPr/>
                        <wps:spPr>
                          <a:xfrm>
                            <a:off x="4379341" y="8986775"/>
                            <a:ext cx="42143" cy="189936"/>
                          </a:xfrm>
                          <a:prstGeom prst="rect">
                            <a:avLst/>
                          </a:prstGeom>
                          <a:ln>
                            <a:noFill/>
                          </a:ln>
                        </wps:spPr>
                        <wps:txbx>
                          <w:txbxContent>
                            <w:p w14:paraId="1E2E9EF6" w14:textId="77777777" w:rsidR="00136161" w:rsidRDefault="00000000">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13" name="Picture 13"/>
                          <pic:cNvPicPr/>
                        </pic:nvPicPr>
                        <pic:blipFill>
                          <a:blip r:embed="rId7"/>
                          <a:stretch>
                            <a:fillRect/>
                          </a:stretch>
                        </pic:blipFill>
                        <pic:spPr>
                          <a:xfrm>
                            <a:off x="0" y="0"/>
                            <a:ext cx="7543673" cy="10692130"/>
                          </a:xfrm>
                          <a:prstGeom prst="rect">
                            <a:avLst/>
                          </a:prstGeom>
                        </pic:spPr>
                      </pic:pic>
                      <wps:wsp>
                        <wps:cNvPr id="14" name="Rectangle 14"/>
                        <wps:cNvSpPr/>
                        <wps:spPr>
                          <a:xfrm>
                            <a:off x="0" y="179833"/>
                            <a:ext cx="42144" cy="189937"/>
                          </a:xfrm>
                          <a:prstGeom prst="rect">
                            <a:avLst/>
                          </a:prstGeom>
                          <a:ln>
                            <a:noFill/>
                          </a:ln>
                        </wps:spPr>
                        <wps:txbx>
                          <w:txbxContent>
                            <w:p w14:paraId="5A4F65CA" w14:textId="77777777" w:rsidR="00136161" w:rsidRDefault="00000000">
                              <w:pPr>
                                <w:spacing w:after="160" w:line="259" w:lineRule="auto"/>
                                <w:ind w:left="0" w:right="0" w:firstLine="0"/>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3782" style="width:593.99pt;height:841.9pt;position:absolute;mso-position-horizontal-relative:page;mso-position-horizontal:absolute;margin-left:0pt;mso-position-vertical-relative:page;margin-top:-0.00012207pt;" coordsize="75436,106921">
                <v:rect id="Rectangle 6" style="position:absolute;width:421;height:1899;left:3840;top:4846;" filled="f" stroked="f">
                  <v:textbox inset="0,0,0,0">
                    <w:txbxContent>
                      <w:p>
                        <w:pPr>
                          <w:spacing w:before="0" w:after="160" w:line="259" w:lineRule="auto"/>
                          <w:ind w:left="0" w:right="0" w:firstLine="0"/>
                        </w:pPr>
                        <w:r>
                          <w:rPr>
                            <w:rFonts w:cs="Calibri" w:hAnsi="Calibri" w:eastAsia="Calibri" w:ascii="Calibri"/>
                          </w:rPr>
                          <w:t xml:space="preserve"> </w:t>
                        </w:r>
                      </w:p>
                    </w:txbxContent>
                  </v:textbox>
                </v:rect>
                <v:rect id="Rectangle 7" style="position:absolute;width:421;height:1899;left:3840;top:99803;" filled="f" stroked="f">
                  <v:textbox inset="0,0,0,0">
                    <w:txbxContent>
                      <w:p>
                        <w:pPr>
                          <w:spacing w:before="0" w:after="160" w:line="259" w:lineRule="auto"/>
                          <w:ind w:left="0" w:right="0" w:firstLine="0"/>
                        </w:pPr>
                        <w:r>
                          <w:rPr>
                            <w:rFonts w:cs="Calibri" w:hAnsi="Calibri" w:eastAsia="Calibri" w:ascii="Calibri"/>
                          </w:rPr>
                          <w:t xml:space="preserve"> </w:t>
                        </w:r>
                      </w:p>
                    </w:txbxContent>
                  </v:textbox>
                </v:rect>
                <v:rect id="Rectangle 8" style="position:absolute;width:421;height:1899;left:24878;top:89867;" filled="f" stroked="f">
                  <v:textbox inset="0,0,0,0">
                    <w:txbxContent>
                      <w:p>
                        <w:pPr>
                          <w:spacing w:before="0" w:after="160" w:line="259" w:lineRule="auto"/>
                          <w:ind w:left="0" w:right="0" w:firstLine="0"/>
                        </w:pPr>
                        <w:r>
                          <w:rPr/>
                          <w:t xml:space="preserve"> </w:t>
                        </w:r>
                      </w:p>
                    </w:txbxContent>
                  </v:textbox>
                </v:rect>
                <v:rect id="Rectangle 9" style="position:absolute;width:421;height:1899;left:25198;top:89867;" filled="f" stroked="f">
                  <v:textbox inset="0,0,0,0">
                    <w:txbxContent>
                      <w:p>
                        <w:pPr>
                          <w:spacing w:before="0" w:after="160" w:line="259" w:lineRule="auto"/>
                          <w:ind w:left="0" w:right="0" w:firstLine="0"/>
                        </w:pPr>
                        <w:r>
                          <w:rPr/>
                          <w:t xml:space="preserve"> </w:t>
                        </w:r>
                      </w:p>
                    </w:txbxContent>
                  </v:textbox>
                </v:rect>
                <v:rect id="Rectangle 10" style="position:absolute;width:421;height:1899;left:25502;top:89867;" filled="f" stroked="f">
                  <v:textbox inset="0,0,0,0">
                    <w:txbxContent>
                      <w:p>
                        <w:pPr>
                          <w:spacing w:before="0" w:after="160" w:line="259" w:lineRule="auto"/>
                          <w:ind w:left="0" w:right="0" w:firstLine="0"/>
                        </w:pPr>
                        <w:r>
                          <w:rPr>
                            <w:rFonts w:cs="Calibri" w:hAnsi="Calibri" w:eastAsia="Calibri" w:ascii="Calibri"/>
                          </w:rPr>
                          <w:t xml:space="preserve"> </w:t>
                        </w:r>
                      </w:p>
                    </w:txbxContent>
                  </v:textbox>
                </v:rect>
                <v:rect id="Rectangle 11" style="position:absolute;width:421;height:1899;left:43793;top:89867;" filled="f" stroked="f">
                  <v:textbox inset="0,0,0,0">
                    <w:txbxContent>
                      <w:p>
                        <w:pPr>
                          <w:spacing w:before="0" w:after="160" w:line="259" w:lineRule="auto"/>
                          <w:ind w:left="0" w:right="0" w:firstLine="0"/>
                        </w:pPr>
                        <w:r>
                          <w:rPr>
                            <w:rFonts w:cs="Calibri" w:hAnsi="Calibri" w:eastAsia="Calibri" w:ascii="Calibri"/>
                          </w:rPr>
                          <w:t xml:space="preserve"> </w:t>
                        </w:r>
                      </w:p>
                    </w:txbxContent>
                  </v:textbox>
                </v:rect>
                <v:shape id="Picture 13" style="position:absolute;width:75436;height:106921;left:0;top:0;" filled="f">
                  <v:imagedata r:id="rId13"/>
                </v:shape>
                <v:rect id="Rectangle 14" style="position:absolute;width:421;height:1899;left:0;top:1798;" filled="f" stroked="f">
                  <v:textbox inset="0,0,0,0">
                    <w:txbxContent>
                      <w:p>
                        <w:pPr>
                          <w:spacing w:before="0" w:after="160" w:line="259" w:lineRule="auto"/>
                          <w:ind w:left="0" w:right="0" w:firstLine="0"/>
                        </w:pPr>
                        <w:r>
                          <w:rPr>
                            <w:rFonts w:cs="Calibri" w:hAnsi="Calibri" w:eastAsia="Calibri" w:ascii="Calibri"/>
                          </w:rPr>
                          <w:t xml:space="preserve"> </w:t>
                        </w:r>
                      </w:p>
                    </w:txbxContent>
                  </v:textbox>
                </v:rect>
                <w10:wrap type="topAndBottom"/>
              </v:group>
            </w:pict>
          </mc:Fallback>
        </mc:AlternateContent>
      </w:r>
      <w:r>
        <w:br w:type="page"/>
      </w:r>
    </w:p>
    <w:p w14:paraId="230558BB" w14:textId="77777777" w:rsidR="00136161" w:rsidRDefault="00000000">
      <w:pPr>
        <w:spacing w:after="61" w:line="259" w:lineRule="auto"/>
        <w:ind w:left="0" w:right="369" w:firstLine="0"/>
        <w:jc w:val="right"/>
      </w:pPr>
      <w:r>
        <w:rPr>
          <w:rFonts w:ascii="Arial" w:eastAsia="Arial" w:hAnsi="Arial" w:cs="Arial"/>
          <w:sz w:val="20"/>
        </w:rPr>
        <w:lastRenderedPageBreak/>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t xml:space="preserve">   </w:t>
      </w:r>
    </w:p>
    <w:p w14:paraId="1F29CE42" w14:textId="77777777" w:rsidR="00136161" w:rsidRDefault="00000000">
      <w:pPr>
        <w:spacing w:after="523" w:line="259" w:lineRule="auto"/>
        <w:ind w:left="3666" w:right="0" w:firstLine="0"/>
      </w:pPr>
      <w:r>
        <w:rPr>
          <w:rFonts w:ascii="Arial" w:eastAsia="Arial" w:hAnsi="Arial" w:cs="Arial"/>
          <w:sz w:val="21"/>
        </w:rPr>
        <w:t xml:space="preserve"> </w:t>
      </w:r>
      <w:r>
        <w:t xml:space="preserve">  </w:t>
      </w:r>
    </w:p>
    <w:sdt>
      <w:sdtPr>
        <w:id w:val="1398778956"/>
        <w:docPartObj>
          <w:docPartGallery w:val="Table of Contents"/>
        </w:docPartObj>
      </w:sdtPr>
      <w:sdtContent>
        <w:p w14:paraId="21DA8907" w14:textId="77777777" w:rsidR="00136161" w:rsidRDefault="00000000">
          <w:pPr>
            <w:spacing w:after="211" w:line="259" w:lineRule="auto"/>
            <w:ind w:left="29" w:right="0" w:firstLine="0"/>
          </w:pPr>
          <w:r>
            <w:rPr>
              <w:b/>
              <w:sz w:val="20"/>
            </w:rPr>
            <w:t xml:space="preserve">CONTENTS  </w:t>
          </w:r>
          <w:r>
            <w:t xml:space="preserve">   </w:t>
          </w:r>
        </w:p>
        <w:p w14:paraId="57C79D38" w14:textId="77777777" w:rsidR="00136161" w:rsidRDefault="00000000">
          <w:pPr>
            <w:pStyle w:val="TOC1"/>
            <w:tabs>
              <w:tab w:val="right" w:leader="dot" w:pos="11010"/>
            </w:tabs>
          </w:pPr>
          <w:r>
            <w:fldChar w:fldCharType="begin"/>
          </w:r>
          <w:r>
            <w:instrText xml:space="preserve"> TOC \o "1-1" \h \z \u </w:instrText>
          </w:r>
          <w:r>
            <w:fldChar w:fldCharType="separate"/>
          </w:r>
          <w:hyperlink w:anchor="_Toc14502">
            <w:r>
              <w:t>1.0</w:t>
            </w:r>
            <w:r>
              <w:rPr>
                <w:b w:val="0"/>
                <w:sz w:val="24"/>
              </w:rPr>
              <w:t xml:space="preserve">  </w:t>
            </w:r>
            <w:r>
              <w:t>INTRODUCTION</w:t>
            </w:r>
            <w:r>
              <w:tab/>
            </w:r>
            <w:r>
              <w:fldChar w:fldCharType="begin"/>
            </w:r>
            <w:r>
              <w:instrText>PAGEREF _Toc14502 \h</w:instrText>
            </w:r>
            <w:r>
              <w:fldChar w:fldCharType="separate"/>
            </w:r>
            <w:r>
              <w:t xml:space="preserve">3 </w:t>
            </w:r>
            <w:r>
              <w:fldChar w:fldCharType="end"/>
            </w:r>
          </w:hyperlink>
        </w:p>
        <w:p w14:paraId="1FE758B8" w14:textId="77777777" w:rsidR="00136161" w:rsidRDefault="00000000">
          <w:pPr>
            <w:pStyle w:val="TOC1"/>
            <w:tabs>
              <w:tab w:val="right" w:leader="dot" w:pos="11010"/>
            </w:tabs>
          </w:pPr>
          <w:hyperlink w:anchor="_Toc14503">
            <w:r>
              <w:t>2.0</w:t>
            </w:r>
            <w:r>
              <w:rPr>
                <w:b w:val="0"/>
                <w:sz w:val="24"/>
              </w:rPr>
              <w:t xml:space="preserve">  </w:t>
            </w:r>
            <w:r>
              <w:t>DEFINITIONS</w:t>
            </w:r>
            <w:r>
              <w:tab/>
            </w:r>
            <w:r>
              <w:fldChar w:fldCharType="begin"/>
            </w:r>
            <w:r>
              <w:instrText>PAGEREF _Toc14503 \h</w:instrText>
            </w:r>
            <w:r>
              <w:fldChar w:fldCharType="separate"/>
            </w:r>
            <w:r>
              <w:t xml:space="preserve">3 </w:t>
            </w:r>
            <w:r>
              <w:fldChar w:fldCharType="end"/>
            </w:r>
          </w:hyperlink>
        </w:p>
        <w:p w14:paraId="0943497D" w14:textId="77777777" w:rsidR="00136161" w:rsidRDefault="00000000">
          <w:pPr>
            <w:pStyle w:val="TOC1"/>
            <w:tabs>
              <w:tab w:val="right" w:leader="dot" w:pos="11010"/>
            </w:tabs>
          </w:pPr>
          <w:hyperlink w:anchor="_Toc14504">
            <w:r>
              <w:t>3.0</w:t>
            </w:r>
            <w:r>
              <w:rPr>
                <w:b w:val="0"/>
                <w:sz w:val="24"/>
              </w:rPr>
              <w:t xml:space="preserve">  </w:t>
            </w:r>
            <w:r>
              <w:t>PURPOSE</w:t>
            </w:r>
            <w:r>
              <w:tab/>
            </w:r>
            <w:r>
              <w:fldChar w:fldCharType="begin"/>
            </w:r>
            <w:r>
              <w:instrText>PAGEREF _Toc14504 \h</w:instrText>
            </w:r>
            <w:r>
              <w:fldChar w:fldCharType="separate"/>
            </w:r>
            <w:r>
              <w:t xml:space="preserve">4 </w:t>
            </w:r>
            <w:r>
              <w:fldChar w:fldCharType="end"/>
            </w:r>
          </w:hyperlink>
        </w:p>
        <w:p w14:paraId="7566EE30" w14:textId="77777777" w:rsidR="00136161" w:rsidRDefault="00000000">
          <w:pPr>
            <w:pStyle w:val="TOC1"/>
            <w:tabs>
              <w:tab w:val="right" w:leader="dot" w:pos="11010"/>
            </w:tabs>
          </w:pPr>
          <w:hyperlink w:anchor="_Toc14505">
            <w:r>
              <w:t>4.0</w:t>
            </w:r>
            <w:r>
              <w:rPr>
                <w:b w:val="0"/>
                <w:sz w:val="24"/>
              </w:rPr>
              <w:t xml:space="preserve">  </w:t>
            </w:r>
            <w:r>
              <w:t>RESPONSIBILITIES</w:t>
            </w:r>
            <w:r>
              <w:tab/>
            </w:r>
            <w:r>
              <w:fldChar w:fldCharType="begin"/>
            </w:r>
            <w:r>
              <w:instrText>PAGEREF _Toc14505 \h</w:instrText>
            </w:r>
            <w:r>
              <w:fldChar w:fldCharType="separate"/>
            </w:r>
            <w:r>
              <w:t xml:space="preserve">4 </w:t>
            </w:r>
            <w:r>
              <w:fldChar w:fldCharType="end"/>
            </w:r>
          </w:hyperlink>
        </w:p>
        <w:p w14:paraId="08CCA6F8" w14:textId="77777777" w:rsidR="00136161" w:rsidRDefault="00000000">
          <w:pPr>
            <w:pStyle w:val="TOC1"/>
            <w:tabs>
              <w:tab w:val="right" w:leader="dot" w:pos="11010"/>
            </w:tabs>
          </w:pPr>
          <w:hyperlink w:anchor="_Toc14506">
            <w:r>
              <w:t>5.0   STANDARD OF PRACTICE AND ACCOUNTABILITY</w:t>
            </w:r>
            <w:r>
              <w:tab/>
            </w:r>
            <w:r>
              <w:fldChar w:fldCharType="begin"/>
            </w:r>
            <w:r>
              <w:instrText>PAGEREF _Toc14506 \h</w:instrText>
            </w:r>
            <w:r>
              <w:fldChar w:fldCharType="separate"/>
            </w:r>
            <w:r>
              <w:t xml:space="preserve">5 </w:t>
            </w:r>
            <w:r>
              <w:fldChar w:fldCharType="end"/>
            </w:r>
          </w:hyperlink>
        </w:p>
        <w:p w14:paraId="2E2E3191" w14:textId="77777777" w:rsidR="00136161" w:rsidRDefault="00000000">
          <w:pPr>
            <w:pStyle w:val="TOC1"/>
            <w:tabs>
              <w:tab w:val="right" w:leader="dot" w:pos="11010"/>
            </w:tabs>
          </w:pPr>
          <w:hyperlink w:anchor="_Toc14507">
            <w:r>
              <w:t>6.0</w:t>
            </w:r>
            <w:r>
              <w:rPr>
                <w:b w:val="0"/>
                <w:sz w:val="24"/>
              </w:rPr>
              <w:t xml:space="preserve">  </w:t>
            </w:r>
            <w:r>
              <w:t>SAFEGUARDING CHILDREN, YOUNG PEOPLE AND VULNERABLE ADULTS</w:t>
            </w:r>
            <w:r>
              <w:tab/>
            </w:r>
            <w:r>
              <w:fldChar w:fldCharType="begin"/>
            </w:r>
            <w:r>
              <w:instrText>PAGEREF _Toc14507 \h</w:instrText>
            </w:r>
            <w:r>
              <w:fldChar w:fldCharType="separate"/>
            </w:r>
            <w:r>
              <w:t xml:space="preserve">6 </w:t>
            </w:r>
            <w:r>
              <w:fldChar w:fldCharType="end"/>
            </w:r>
          </w:hyperlink>
        </w:p>
        <w:p w14:paraId="3D30475E" w14:textId="77777777" w:rsidR="00136161" w:rsidRDefault="00000000">
          <w:pPr>
            <w:pStyle w:val="TOC1"/>
            <w:tabs>
              <w:tab w:val="right" w:leader="dot" w:pos="11010"/>
            </w:tabs>
          </w:pPr>
          <w:hyperlink w:anchor="_Toc14508">
            <w:r>
              <w:t>7.0</w:t>
            </w:r>
            <w:r>
              <w:rPr>
                <w:b w:val="0"/>
                <w:sz w:val="24"/>
              </w:rPr>
              <w:t xml:space="preserve">  </w:t>
            </w:r>
            <w:r>
              <w:t>STANDARDS OF CONDUCT</w:t>
            </w:r>
            <w:r>
              <w:tab/>
            </w:r>
            <w:r>
              <w:fldChar w:fldCharType="begin"/>
            </w:r>
            <w:r>
              <w:instrText>PAGEREF _Toc14508 \h</w:instrText>
            </w:r>
            <w:r>
              <w:fldChar w:fldCharType="separate"/>
            </w:r>
            <w:r>
              <w:t xml:space="preserve">9 </w:t>
            </w:r>
            <w:r>
              <w:fldChar w:fldCharType="end"/>
            </w:r>
          </w:hyperlink>
        </w:p>
        <w:p w14:paraId="002EA3C4" w14:textId="77777777" w:rsidR="00136161" w:rsidRDefault="00000000">
          <w:pPr>
            <w:pStyle w:val="TOC1"/>
            <w:tabs>
              <w:tab w:val="right" w:leader="dot" w:pos="11010"/>
            </w:tabs>
          </w:pPr>
          <w:hyperlink w:anchor="_Toc14509">
            <w:r>
              <w:t>8.0</w:t>
            </w:r>
            <w:r>
              <w:rPr>
                <w:b w:val="0"/>
                <w:sz w:val="24"/>
              </w:rPr>
              <w:t xml:space="preserve">  </w:t>
            </w:r>
            <w:r>
              <w:t>PROPERTY AND RESOURCES</w:t>
            </w:r>
            <w:r>
              <w:tab/>
            </w:r>
            <w:r>
              <w:fldChar w:fldCharType="begin"/>
            </w:r>
            <w:r>
              <w:instrText>PAGEREF _Toc14509 \h</w:instrText>
            </w:r>
            <w:r>
              <w:fldChar w:fldCharType="separate"/>
            </w:r>
            <w:r>
              <w:t xml:space="preserve">11 </w:t>
            </w:r>
            <w:r>
              <w:fldChar w:fldCharType="end"/>
            </w:r>
          </w:hyperlink>
        </w:p>
        <w:p w14:paraId="184D35AD" w14:textId="77777777" w:rsidR="00136161" w:rsidRDefault="00000000">
          <w:pPr>
            <w:pStyle w:val="TOC1"/>
            <w:tabs>
              <w:tab w:val="right" w:leader="dot" w:pos="11010"/>
            </w:tabs>
          </w:pPr>
          <w:hyperlink w:anchor="_Toc14510">
            <w:r>
              <w:t>9.0</w:t>
            </w:r>
            <w:r>
              <w:rPr>
                <w:b w:val="0"/>
                <w:sz w:val="24"/>
              </w:rPr>
              <w:t xml:space="preserve">  </w:t>
            </w:r>
            <w:r>
              <w:t>POLICIES, DELEGATED AUTHORITIES AND RESERVED POWERS</w:t>
            </w:r>
            <w:r>
              <w:tab/>
            </w:r>
            <w:r>
              <w:fldChar w:fldCharType="begin"/>
            </w:r>
            <w:r>
              <w:instrText>PAGEREF _Toc14510 \h</w:instrText>
            </w:r>
            <w:r>
              <w:fldChar w:fldCharType="separate"/>
            </w:r>
            <w:r>
              <w:t xml:space="preserve">11 </w:t>
            </w:r>
            <w:r>
              <w:fldChar w:fldCharType="end"/>
            </w:r>
          </w:hyperlink>
        </w:p>
        <w:p w14:paraId="6510EC6A" w14:textId="77777777" w:rsidR="00136161" w:rsidRDefault="00000000">
          <w:pPr>
            <w:pStyle w:val="TOC1"/>
            <w:tabs>
              <w:tab w:val="right" w:leader="dot" w:pos="11010"/>
            </w:tabs>
          </w:pPr>
          <w:hyperlink w:anchor="_Toc14511">
            <w:r>
              <w:t>10.0</w:t>
            </w:r>
            <w:r>
              <w:rPr>
                <w:b w:val="0"/>
                <w:sz w:val="24"/>
              </w:rPr>
              <w:t xml:space="preserve">  </w:t>
            </w:r>
            <w:r>
              <w:t>FINANCIAL AND OTHER RECORDS, DISCLOSURES AND COMMUNICATIONS</w:t>
            </w:r>
            <w:r>
              <w:tab/>
            </w:r>
            <w:r>
              <w:fldChar w:fldCharType="begin"/>
            </w:r>
            <w:r>
              <w:instrText>PAGEREF _Toc14511 \h</w:instrText>
            </w:r>
            <w:r>
              <w:fldChar w:fldCharType="separate"/>
            </w:r>
            <w:r>
              <w:t xml:space="preserve">11 </w:t>
            </w:r>
            <w:r>
              <w:fldChar w:fldCharType="end"/>
            </w:r>
          </w:hyperlink>
        </w:p>
        <w:p w14:paraId="554A7A0D" w14:textId="77777777" w:rsidR="00136161" w:rsidRDefault="00000000">
          <w:pPr>
            <w:pStyle w:val="TOC1"/>
            <w:tabs>
              <w:tab w:val="right" w:leader="dot" w:pos="11010"/>
            </w:tabs>
          </w:pPr>
          <w:hyperlink w:anchor="_Toc14512">
            <w:r>
              <w:t>11.0</w:t>
            </w:r>
            <w:r>
              <w:rPr>
                <w:b w:val="0"/>
                <w:sz w:val="24"/>
              </w:rPr>
              <w:t xml:space="preserve">  </w:t>
            </w:r>
            <w:r>
              <w:t>PROCEDURES FOR RAISING INTEGRITY CONCERNS</w:t>
            </w:r>
            <w:r>
              <w:tab/>
            </w:r>
            <w:r>
              <w:fldChar w:fldCharType="begin"/>
            </w:r>
            <w:r>
              <w:instrText>PAGEREF _Toc14512 \h</w:instrText>
            </w:r>
            <w:r>
              <w:fldChar w:fldCharType="separate"/>
            </w:r>
            <w:r>
              <w:t xml:space="preserve">11 </w:t>
            </w:r>
            <w:r>
              <w:fldChar w:fldCharType="end"/>
            </w:r>
          </w:hyperlink>
        </w:p>
        <w:p w14:paraId="25392515" w14:textId="77777777" w:rsidR="00136161" w:rsidRDefault="00000000">
          <w:pPr>
            <w:pStyle w:val="TOC1"/>
            <w:tabs>
              <w:tab w:val="right" w:leader="dot" w:pos="11010"/>
            </w:tabs>
          </w:pPr>
          <w:hyperlink w:anchor="_Toc14513">
            <w:r>
              <w:t>12.0  ASSOCIATED POLICIES</w:t>
            </w:r>
            <w:r>
              <w:tab/>
            </w:r>
            <w:r>
              <w:fldChar w:fldCharType="begin"/>
            </w:r>
            <w:r>
              <w:instrText>PAGEREF _Toc14513 \h</w:instrText>
            </w:r>
            <w:r>
              <w:fldChar w:fldCharType="separate"/>
            </w:r>
            <w:r>
              <w:t xml:space="preserve">12 </w:t>
            </w:r>
            <w:r>
              <w:fldChar w:fldCharType="end"/>
            </w:r>
          </w:hyperlink>
        </w:p>
        <w:p w14:paraId="1C5060BC" w14:textId="77777777" w:rsidR="00136161" w:rsidRDefault="00000000">
          <w:r>
            <w:fldChar w:fldCharType="end"/>
          </w:r>
        </w:p>
      </w:sdtContent>
    </w:sdt>
    <w:p w14:paraId="529BD86C" w14:textId="77777777" w:rsidR="00136161" w:rsidRDefault="00000000">
      <w:pPr>
        <w:spacing w:after="16" w:line="259" w:lineRule="auto"/>
        <w:ind w:left="29" w:right="0" w:firstLine="0"/>
      </w:pPr>
      <w:r>
        <w:t xml:space="preserve"> </w:t>
      </w:r>
    </w:p>
    <w:p w14:paraId="3FCA960E" w14:textId="77777777" w:rsidR="00136161" w:rsidRDefault="00000000">
      <w:pPr>
        <w:spacing w:after="14" w:line="259" w:lineRule="auto"/>
        <w:ind w:left="29" w:right="0" w:firstLine="0"/>
      </w:pPr>
      <w:r>
        <w:t xml:space="preserve">  </w:t>
      </w:r>
    </w:p>
    <w:p w14:paraId="59EB635D" w14:textId="77777777" w:rsidR="00136161" w:rsidRDefault="00000000">
      <w:pPr>
        <w:spacing w:after="9" w:line="259" w:lineRule="auto"/>
        <w:ind w:left="29" w:right="0" w:firstLine="0"/>
      </w:pPr>
      <w:r>
        <w:t xml:space="preserve">   </w:t>
      </w:r>
    </w:p>
    <w:p w14:paraId="364FBD2E" w14:textId="77777777" w:rsidR="00136161" w:rsidRDefault="00000000">
      <w:pPr>
        <w:spacing w:line="259" w:lineRule="auto"/>
        <w:ind w:left="29" w:right="0" w:firstLine="0"/>
      </w:pPr>
      <w:r>
        <w:t xml:space="preserve">    </w:t>
      </w:r>
    </w:p>
    <w:p w14:paraId="2C1951BF" w14:textId="77777777" w:rsidR="00136161" w:rsidRDefault="00000000">
      <w:pPr>
        <w:spacing w:line="259" w:lineRule="auto"/>
        <w:ind w:left="29" w:right="0" w:firstLine="0"/>
      </w:pPr>
      <w:r>
        <w:t xml:space="preserve">    </w:t>
      </w:r>
    </w:p>
    <w:p w14:paraId="6261E387" w14:textId="21CB3C42" w:rsidR="00136161" w:rsidRDefault="00000000">
      <w:pPr>
        <w:ind w:right="696"/>
      </w:pPr>
      <w:r>
        <w:t xml:space="preserve">Implementation: It is the responsibility of line managers to ensure that all colleagues are aware of and understand this policy and any future revisions.   </w:t>
      </w:r>
      <w:r w:rsidR="00DA014E">
        <w:t>The Headteacher has overall responsibility.</w:t>
      </w:r>
      <w:r>
        <w:t xml:space="preserve">  </w:t>
      </w:r>
    </w:p>
    <w:p w14:paraId="60629565" w14:textId="77777777" w:rsidR="00136161" w:rsidRDefault="00000000">
      <w:pPr>
        <w:spacing w:after="98" w:line="259" w:lineRule="auto"/>
        <w:ind w:left="29" w:right="0" w:firstLine="0"/>
      </w:pPr>
      <w:r>
        <w:t xml:space="preserve">    </w:t>
      </w:r>
    </w:p>
    <w:p w14:paraId="410A3E59" w14:textId="77777777" w:rsidR="00136161" w:rsidRDefault="00000000">
      <w:pPr>
        <w:spacing w:after="214" w:line="344" w:lineRule="auto"/>
        <w:ind w:left="29" w:right="0" w:firstLine="0"/>
      </w:pPr>
      <w:r>
        <w:t xml:space="preserve">Our Promise: </w:t>
      </w:r>
      <w:r>
        <w:rPr>
          <w:color w:val="182C36"/>
        </w:rPr>
        <w:t xml:space="preserve">WE LISTEN. We never assume. WE WORK TOGETHER. To make the remarkable happen. WE ARE ACCOUNTABLE. To each other and for one another. </w:t>
      </w:r>
      <w:r>
        <w:t xml:space="preserve">   </w:t>
      </w:r>
    </w:p>
    <w:p w14:paraId="4106C36F" w14:textId="77777777" w:rsidR="00136161" w:rsidRDefault="00000000">
      <w:pPr>
        <w:spacing w:after="0" w:line="259" w:lineRule="auto"/>
        <w:ind w:left="29" w:right="0" w:firstLine="0"/>
      </w:pPr>
      <w:r>
        <w:lastRenderedPageBreak/>
        <w:t xml:space="preserve">    </w:t>
      </w:r>
    </w:p>
    <w:p w14:paraId="3B8450C4" w14:textId="77777777" w:rsidR="00136161" w:rsidRDefault="00000000">
      <w:pPr>
        <w:spacing w:after="4" w:line="259" w:lineRule="auto"/>
        <w:ind w:left="29" w:right="0" w:firstLine="0"/>
      </w:pPr>
      <w:r>
        <w:t xml:space="preserve">  </w:t>
      </w:r>
    </w:p>
    <w:p w14:paraId="5E1B4811" w14:textId="77777777" w:rsidR="00136161" w:rsidRDefault="00000000">
      <w:pPr>
        <w:spacing w:line="259" w:lineRule="auto"/>
        <w:ind w:left="29" w:right="0" w:firstLine="0"/>
      </w:pPr>
      <w:r>
        <w:t xml:space="preserve">   </w:t>
      </w:r>
    </w:p>
    <w:p w14:paraId="57A89E59" w14:textId="77777777" w:rsidR="00136161" w:rsidRDefault="00000000">
      <w:pPr>
        <w:spacing w:after="0" w:line="259" w:lineRule="auto"/>
        <w:ind w:left="29" w:right="0" w:firstLine="0"/>
      </w:pPr>
      <w:r>
        <w:t xml:space="preserve">    </w:t>
      </w:r>
    </w:p>
    <w:p w14:paraId="7ACFA4EE" w14:textId="77777777" w:rsidR="00136161" w:rsidRDefault="00000000">
      <w:pPr>
        <w:spacing w:after="0" w:line="259" w:lineRule="auto"/>
        <w:ind w:left="3702" w:right="0" w:firstLine="0"/>
      </w:pPr>
      <w:r>
        <w:t xml:space="preserve">   </w:t>
      </w:r>
    </w:p>
    <w:p w14:paraId="0AF72E2F" w14:textId="77777777" w:rsidR="00136161" w:rsidRDefault="00000000">
      <w:pPr>
        <w:spacing w:after="9" w:line="259" w:lineRule="auto"/>
        <w:ind w:left="3707" w:right="0" w:firstLine="0"/>
      </w:pPr>
      <w:r>
        <w:t xml:space="preserve">  </w:t>
      </w:r>
    </w:p>
    <w:p w14:paraId="47B36DF5" w14:textId="77777777" w:rsidR="00136161" w:rsidRDefault="00000000">
      <w:pPr>
        <w:spacing w:line="259" w:lineRule="auto"/>
        <w:ind w:left="3654" w:right="0" w:firstLine="0"/>
      </w:pPr>
      <w:r>
        <w:t xml:space="preserve">   </w:t>
      </w:r>
    </w:p>
    <w:p w14:paraId="498E2246" w14:textId="77777777" w:rsidR="00136161" w:rsidRDefault="00000000">
      <w:pPr>
        <w:spacing w:after="50" w:line="259" w:lineRule="auto"/>
        <w:ind w:left="29" w:right="0" w:firstLine="0"/>
      </w:pPr>
      <w:r>
        <w:t xml:space="preserve">   </w:t>
      </w:r>
    </w:p>
    <w:p w14:paraId="6CC5C233" w14:textId="77777777" w:rsidR="00136161" w:rsidRDefault="00000000">
      <w:pPr>
        <w:pStyle w:val="Heading1"/>
        <w:tabs>
          <w:tab w:val="center" w:pos="1583"/>
        </w:tabs>
        <w:ind w:left="-15" w:firstLine="0"/>
      </w:pPr>
      <w:bookmarkStart w:id="0" w:name="_Toc14502"/>
      <w:r>
        <w:t xml:space="preserve">1.0     </w:t>
      </w:r>
      <w:r>
        <w:tab/>
        <w:t xml:space="preserve">INTRODUCTION     </w:t>
      </w:r>
      <w:bookmarkEnd w:id="0"/>
    </w:p>
    <w:p w14:paraId="79B81882" w14:textId="77777777" w:rsidR="00136161" w:rsidRDefault="00000000">
      <w:pPr>
        <w:spacing w:after="5" w:line="259" w:lineRule="auto"/>
        <w:ind w:left="29" w:right="0" w:firstLine="0"/>
      </w:pPr>
      <w:r>
        <w:rPr>
          <w:b/>
        </w:rPr>
        <w:t xml:space="preserve"> </w:t>
      </w:r>
      <w:r>
        <w:t xml:space="preserve">    </w:t>
      </w:r>
    </w:p>
    <w:p w14:paraId="26912857" w14:textId="77777777" w:rsidR="00136161" w:rsidRDefault="00000000">
      <w:pPr>
        <w:ind w:right="696"/>
      </w:pPr>
      <w:r>
        <w:t xml:space="preserve">1.0 This policy applies to all employees of Outcomes First Group.     </w:t>
      </w:r>
    </w:p>
    <w:p w14:paraId="29C567DA" w14:textId="77777777" w:rsidR="00136161" w:rsidRDefault="00000000">
      <w:pPr>
        <w:spacing w:after="9" w:line="259" w:lineRule="auto"/>
        <w:ind w:left="29" w:right="0" w:firstLine="0"/>
      </w:pPr>
      <w:r>
        <w:t xml:space="preserve">     </w:t>
      </w:r>
    </w:p>
    <w:p w14:paraId="152DCC4C" w14:textId="77777777" w:rsidR="00136161" w:rsidRDefault="00000000">
      <w:pPr>
        <w:ind w:right="696"/>
      </w:pPr>
      <w:r>
        <w:t xml:space="preserve">1.1 This policy and procedure recognises that the welfare of our young persons, adults and children is paramount and all those working with them must set an appropriate good example.     </w:t>
      </w:r>
    </w:p>
    <w:p w14:paraId="190338A2" w14:textId="77777777" w:rsidR="00136161" w:rsidRDefault="00000000">
      <w:pPr>
        <w:spacing w:after="11" w:line="259" w:lineRule="auto"/>
        <w:ind w:left="29" w:right="0" w:firstLine="0"/>
      </w:pPr>
      <w:r>
        <w:t xml:space="preserve">     </w:t>
      </w:r>
    </w:p>
    <w:p w14:paraId="2BA05B18" w14:textId="77777777" w:rsidR="00136161" w:rsidRDefault="00000000">
      <w:pPr>
        <w:ind w:right="696"/>
      </w:pPr>
      <w:r>
        <w:t xml:space="preserve">1.2 This policy must be read by all colleagues, alongside the school’s Safeguarding Policy, Low Level concern Policy for schools, Managing Allegations against staff procedures and Whistleblowing Policy which can be found on Engage.     </w:t>
      </w:r>
    </w:p>
    <w:p w14:paraId="41D3830E" w14:textId="77777777" w:rsidR="00136161" w:rsidRDefault="00000000">
      <w:pPr>
        <w:spacing w:after="17" w:line="259" w:lineRule="auto"/>
        <w:ind w:left="29" w:right="0" w:firstLine="0"/>
      </w:pPr>
      <w:r>
        <w:rPr>
          <w:sz w:val="21"/>
        </w:rPr>
        <w:t xml:space="preserve"> </w:t>
      </w:r>
      <w:r>
        <w:t xml:space="preserve">   </w:t>
      </w:r>
    </w:p>
    <w:p w14:paraId="6A579A08" w14:textId="77777777" w:rsidR="00136161" w:rsidRDefault="00000000">
      <w:pPr>
        <w:spacing w:after="63" w:line="259" w:lineRule="auto"/>
        <w:ind w:left="3666" w:right="0" w:firstLine="0"/>
      </w:pPr>
      <w:r>
        <w:rPr>
          <w:rFonts w:ascii="Arial" w:eastAsia="Arial" w:hAnsi="Arial" w:cs="Arial"/>
          <w:sz w:val="21"/>
        </w:rPr>
        <w:t xml:space="preserve">  </w:t>
      </w:r>
      <w:r>
        <w:t xml:space="preserve">   </w:t>
      </w:r>
    </w:p>
    <w:p w14:paraId="3DBD1EF7" w14:textId="77777777" w:rsidR="00136161" w:rsidRDefault="00000000">
      <w:pPr>
        <w:pStyle w:val="Heading1"/>
        <w:tabs>
          <w:tab w:val="center" w:pos="1561"/>
        </w:tabs>
        <w:ind w:left="-15" w:firstLine="0"/>
      </w:pPr>
      <w:bookmarkStart w:id="1" w:name="_Toc14503"/>
      <w:r>
        <w:t xml:space="preserve">2.0     </w:t>
      </w:r>
      <w:r>
        <w:tab/>
        <w:t xml:space="preserve">DEFINITIONS     </w:t>
      </w:r>
      <w:bookmarkEnd w:id="1"/>
    </w:p>
    <w:p w14:paraId="1B59BF73" w14:textId="77777777" w:rsidR="00136161" w:rsidRDefault="00000000">
      <w:pPr>
        <w:spacing w:after="0" w:line="259" w:lineRule="auto"/>
        <w:ind w:left="29" w:right="0" w:firstLine="0"/>
      </w:pPr>
      <w:r>
        <w:rPr>
          <w:b/>
        </w:rPr>
        <w:t xml:space="preserve"> </w:t>
      </w:r>
      <w:r>
        <w:t xml:space="preserve">    </w:t>
      </w:r>
    </w:p>
    <w:tbl>
      <w:tblPr>
        <w:tblStyle w:val="TableGrid"/>
        <w:tblW w:w="10644" w:type="dxa"/>
        <w:tblInd w:w="331" w:type="dxa"/>
        <w:tblCellMar>
          <w:top w:w="144" w:type="dxa"/>
          <w:left w:w="127" w:type="dxa"/>
          <w:bottom w:w="0" w:type="dxa"/>
          <w:right w:w="4" w:type="dxa"/>
        </w:tblCellMar>
        <w:tblLook w:val="04A0" w:firstRow="1" w:lastRow="0" w:firstColumn="1" w:lastColumn="0" w:noHBand="0" w:noVBand="1"/>
      </w:tblPr>
      <w:tblGrid>
        <w:gridCol w:w="2412"/>
        <w:gridCol w:w="8232"/>
      </w:tblGrid>
      <w:tr w:rsidR="00136161" w14:paraId="53A8E24C" w14:textId="77777777">
        <w:trPr>
          <w:trHeight w:val="506"/>
        </w:trPr>
        <w:tc>
          <w:tcPr>
            <w:tcW w:w="2412" w:type="dxa"/>
            <w:tcBorders>
              <w:top w:val="single" w:sz="4" w:space="0" w:color="000000"/>
              <w:left w:val="single" w:sz="4" w:space="0" w:color="000000"/>
              <w:bottom w:val="single" w:sz="4" w:space="0" w:color="000000"/>
              <w:right w:val="single" w:sz="4" w:space="0" w:color="000000"/>
            </w:tcBorders>
            <w:vAlign w:val="center"/>
          </w:tcPr>
          <w:p w14:paraId="5D1270D3" w14:textId="77777777" w:rsidR="00136161" w:rsidRDefault="00000000">
            <w:pPr>
              <w:spacing w:after="0" w:line="259" w:lineRule="auto"/>
              <w:ind w:left="7" w:right="0" w:firstLine="0"/>
            </w:pPr>
            <w:r>
              <w:rPr>
                <w:b/>
              </w:rPr>
              <w:t xml:space="preserve">Word / Term </w:t>
            </w:r>
            <w:r>
              <w:t xml:space="preserve">    </w:t>
            </w:r>
          </w:p>
        </w:tc>
        <w:tc>
          <w:tcPr>
            <w:tcW w:w="8232" w:type="dxa"/>
            <w:tcBorders>
              <w:top w:val="single" w:sz="4" w:space="0" w:color="000000"/>
              <w:left w:val="single" w:sz="4" w:space="0" w:color="000000"/>
              <w:bottom w:val="single" w:sz="4" w:space="0" w:color="000000"/>
              <w:right w:val="single" w:sz="4" w:space="0" w:color="000000"/>
            </w:tcBorders>
            <w:vAlign w:val="center"/>
          </w:tcPr>
          <w:p w14:paraId="277F2486" w14:textId="77777777" w:rsidR="00136161" w:rsidRDefault="00000000">
            <w:pPr>
              <w:spacing w:after="0" w:line="259" w:lineRule="auto"/>
              <w:ind w:left="2" w:right="0" w:firstLine="0"/>
            </w:pPr>
            <w:r>
              <w:rPr>
                <w:b/>
              </w:rPr>
              <w:t xml:space="preserve">Descriptor </w:t>
            </w:r>
            <w:r>
              <w:t xml:space="preserve">    </w:t>
            </w:r>
          </w:p>
        </w:tc>
      </w:tr>
      <w:tr w:rsidR="00136161" w14:paraId="47E27902" w14:textId="77777777">
        <w:trPr>
          <w:trHeight w:val="595"/>
        </w:trPr>
        <w:tc>
          <w:tcPr>
            <w:tcW w:w="2412" w:type="dxa"/>
            <w:tcBorders>
              <w:top w:val="single" w:sz="4" w:space="0" w:color="000000"/>
              <w:left w:val="single" w:sz="4" w:space="0" w:color="000000"/>
              <w:bottom w:val="single" w:sz="4" w:space="0" w:color="000000"/>
              <w:right w:val="single" w:sz="4" w:space="0" w:color="000000"/>
            </w:tcBorders>
            <w:vAlign w:val="center"/>
          </w:tcPr>
          <w:p w14:paraId="10FE719A" w14:textId="77777777" w:rsidR="00136161" w:rsidRDefault="00000000">
            <w:pPr>
              <w:spacing w:after="0" w:line="259" w:lineRule="auto"/>
              <w:ind w:left="7" w:right="0" w:firstLine="0"/>
            </w:pPr>
            <w:r>
              <w:t xml:space="preserve">Welfare     </w:t>
            </w:r>
          </w:p>
        </w:tc>
        <w:tc>
          <w:tcPr>
            <w:tcW w:w="8232" w:type="dxa"/>
            <w:tcBorders>
              <w:top w:val="single" w:sz="4" w:space="0" w:color="000000"/>
              <w:left w:val="single" w:sz="4" w:space="0" w:color="000000"/>
              <w:bottom w:val="single" w:sz="4" w:space="0" w:color="000000"/>
              <w:right w:val="single" w:sz="4" w:space="0" w:color="000000"/>
            </w:tcBorders>
            <w:vAlign w:val="center"/>
          </w:tcPr>
          <w:p w14:paraId="0C58DB51" w14:textId="77777777" w:rsidR="00136161" w:rsidRDefault="00000000">
            <w:pPr>
              <w:spacing w:after="0" w:line="259" w:lineRule="auto"/>
              <w:ind w:left="2" w:right="0" w:firstLine="0"/>
            </w:pPr>
            <w:r>
              <w:t xml:space="preserve">The health, happiness, and fortunes of a young person, adult, child or colleague.    </w:t>
            </w:r>
          </w:p>
        </w:tc>
      </w:tr>
      <w:tr w:rsidR="00136161" w14:paraId="379E94D1" w14:textId="77777777">
        <w:trPr>
          <w:trHeight w:val="2477"/>
        </w:trPr>
        <w:tc>
          <w:tcPr>
            <w:tcW w:w="2412" w:type="dxa"/>
            <w:tcBorders>
              <w:top w:val="single" w:sz="4" w:space="0" w:color="000000"/>
              <w:left w:val="single" w:sz="4" w:space="0" w:color="000000"/>
              <w:bottom w:val="single" w:sz="4" w:space="0" w:color="000000"/>
              <w:right w:val="single" w:sz="4" w:space="0" w:color="000000"/>
            </w:tcBorders>
          </w:tcPr>
          <w:p w14:paraId="56491F9C" w14:textId="77777777" w:rsidR="00136161" w:rsidRDefault="00000000">
            <w:pPr>
              <w:spacing w:after="0" w:line="259" w:lineRule="auto"/>
              <w:ind w:left="7" w:right="0" w:firstLine="0"/>
            </w:pPr>
            <w:r>
              <w:t xml:space="preserve">Ethical Principles     </w:t>
            </w:r>
          </w:p>
        </w:tc>
        <w:tc>
          <w:tcPr>
            <w:tcW w:w="8232" w:type="dxa"/>
            <w:tcBorders>
              <w:top w:val="single" w:sz="4" w:space="0" w:color="000000"/>
              <w:left w:val="single" w:sz="4" w:space="0" w:color="000000"/>
              <w:bottom w:val="single" w:sz="4" w:space="0" w:color="000000"/>
              <w:right w:val="single" w:sz="4" w:space="0" w:color="000000"/>
            </w:tcBorders>
          </w:tcPr>
          <w:p w14:paraId="4E4E945D" w14:textId="77777777" w:rsidR="00136161" w:rsidRDefault="00000000">
            <w:pPr>
              <w:spacing w:after="0" w:line="259" w:lineRule="auto"/>
              <w:ind w:left="0" w:right="0" w:firstLine="2"/>
            </w:pPr>
            <w:r>
              <w:t xml:space="preserve">Individuals must always treat children, young people and adults in our care, fairly and with respect. Language used by individuals should always be appropriate and stated in such a way that the children, young people and adults in our care understand what is being said to them are saying. Individuals must never swear or shout at those we are supporting. Where appropriate individuals should  use other forms of communication such as Picture Exchange Communication as set out in individual plans.     </w:t>
            </w:r>
          </w:p>
        </w:tc>
      </w:tr>
      <w:tr w:rsidR="00136161" w14:paraId="2948EBB3" w14:textId="77777777">
        <w:trPr>
          <w:trHeight w:val="1807"/>
        </w:trPr>
        <w:tc>
          <w:tcPr>
            <w:tcW w:w="2412" w:type="dxa"/>
            <w:tcBorders>
              <w:top w:val="single" w:sz="4" w:space="0" w:color="000000"/>
              <w:left w:val="single" w:sz="4" w:space="0" w:color="000000"/>
              <w:bottom w:val="single" w:sz="4" w:space="0" w:color="000000"/>
              <w:right w:val="single" w:sz="4" w:space="0" w:color="000000"/>
            </w:tcBorders>
          </w:tcPr>
          <w:p w14:paraId="59BFF861" w14:textId="77777777" w:rsidR="00136161" w:rsidRDefault="00000000">
            <w:pPr>
              <w:spacing w:after="71" w:line="259" w:lineRule="auto"/>
              <w:ind w:left="7" w:right="0" w:firstLine="0"/>
            </w:pPr>
            <w:r>
              <w:lastRenderedPageBreak/>
              <w:t xml:space="preserve">Safeguarding     </w:t>
            </w:r>
          </w:p>
          <w:p w14:paraId="34A89501" w14:textId="77777777" w:rsidR="00136161" w:rsidRDefault="00000000">
            <w:pPr>
              <w:tabs>
                <w:tab w:val="center" w:pos="1698"/>
              </w:tabs>
              <w:spacing w:after="31" w:line="259" w:lineRule="auto"/>
              <w:ind w:left="0" w:right="0" w:firstLine="0"/>
            </w:pPr>
            <w:r>
              <w:t xml:space="preserve">Children,     </w:t>
            </w:r>
            <w:r>
              <w:tab/>
              <w:t xml:space="preserve">Young     </w:t>
            </w:r>
          </w:p>
          <w:p w14:paraId="42691331" w14:textId="77777777" w:rsidR="00136161" w:rsidRDefault="00000000">
            <w:pPr>
              <w:spacing w:after="28" w:line="259" w:lineRule="auto"/>
              <w:ind w:left="7" w:right="0" w:firstLine="0"/>
            </w:pPr>
            <w:r>
              <w:t xml:space="preserve">People &amp; Vulnerable     </w:t>
            </w:r>
          </w:p>
          <w:p w14:paraId="541211BF" w14:textId="77777777" w:rsidR="00136161" w:rsidRDefault="00000000">
            <w:pPr>
              <w:spacing w:after="0" w:line="259" w:lineRule="auto"/>
              <w:ind w:left="7" w:right="0" w:firstLine="0"/>
            </w:pPr>
            <w:r>
              <w:t xml:space="preserve">Adults     </w:t>
            </w:r>
          </w:p>
        </w:tc>
        <w:tc>
          <w:tcPr>
            <w:tcW w:w="8232" w:type="dxa"/>
            <w:tcBorders>
              <w:top w:val="single" w:sz="4" w:space="0" w:color="000000"/>
              <w:left w:val="single" w:sz="4" w:space="0" w:color="000000"/>
              <w:bottom w:val="single" w:sz="4" w:space="0" w:color="000000"/>
              <w:right w:val="single" w:sz="4" w:space="0" w:color="000000"/>
            </w:tcBorders>
          </w:tcPr>
          <w:p w14:paraId="543FA926" w14:textId="77777777" w:rsidR="00136161" w:rsidRDefault="00000000">
            <w:pPr>
              <w:spacing w:after="0" w:line="259" w:lineRule="auto"/>
              <w:ind w:left="2" w:right="0" w:firstLine="0"/>
            </w:pPr>
            <w:r>
              <w:t xml:space="preserve">All colleagues, working with our young persons, adults and children must take all reasonable measures to ensure that the risks of harm to their welfare is minimised. Additionally, where there are concerns about children or vulnerable adults’ welfare, all those representing the Group must take appropriate actions to address those concerns.     </w:t>
            </w:r>
          </w:p>
        </w:tc>
      </w:tr>
    </w:tbl>
    <w:p w14:paraId="6D870425" w14:textId="77777777" w:rsidR="00136161" w:rsidRDefault="00000000">
      <w:pPr>
        <w:spacing w:after="20" w:line="259" w:lineRule="auto"/>
        <w:ind w:left="29" w:right="0" w:firstLine="0"/>
      </w:pPr>
      <w:r>
        <w:rPr>
          <w:rFonts w:ascii="Arial" w:eastAsia="Arial" w:hAnsi="Arial" w:cs="Arial"/>
          <w:sz w:val="21"/>
        </w:rPr>
        <w:t xml:space="preserve"> </w:t>
      </w:r>
      <w:r>
        <w:t xml:space="preserve">   </w:t>
      </w:r>
    </w:p>
    <w:p w14:paraId="6FB702A3" w14:textId="77777777" w:rsidR="00136161" w:rsidRDefault="00000000">
      <w:pPr>
        <w:spacing w:after="45" w:line="259" w:lineRule="auto"/>
        <w:ind w:left="29" w:right="0" w:firstLine="0"/>
      </w:pPr>
      <w:r>
        <w:t xml:space="preserve">  </w:t>
      </w:r>
    </w:p>
    <w:p w14:paraId="5AED2984" w14:textId="77777777" w:rsidR="00136161" w:rsidRDefault="00000000">
      <w:pPr>
        <w:pStyle w:val="Heading1"/>
        <w:tabs>
          <w:tab w:val="center" w:pos="1246"/>
        </w:tabs>
        <w:ind w:left="-15" w:firstLine="0"/>
      </w:pPr>
      <w:bookmarkStart w:id="2" w:name="_Toc14504"/>
      <w:r>
        <w:t xml:space="preserve">3.0     </w:t>
      </w:r>
      <w:r>
        <w:tab/>
        <w:t xml:space="preserve">PURPOSE     </w:t>
      </w:r>
      <w:bookmarkEnd w:id="2"/>
    </w:p>
    <w:p w14:paraId="575E81FF" w14:textId="77777777" w:rsidR="00136161" w:rsidRDefault="00000000">
      <w:pPr>
        <w:spacing w:after="33" w:line="259" w:lineRule="auto"/>
        <w:ind w:left="29" w:right="0" w:firstLine="0"/>
      </w:pPr>
      <w:r>
        <w:rPr>
          <w:b/>
        </w:rPr>
        <w:t xml:space="preserve"> </w:t>
      </w:r>
      <w:r>
        <w:t xml:space="preserve">    </w:t>
      </w:r>
    </w:p>
    <w:p w14:paraId="5FADF3B1" w14:textId="77777777" w:rsidR="00136161" w:rsidRDefault="00000000">
      <w:pPr>
        <w:ind w:left="703" w:right="845" w:hanging="425"/>
      </w:pPr>
      <w:r>
        <w:t xml:space="preserve">3.1 The purpose of this policy is to ensure that any management action taken is fair and consistent and keeping in line with the Groups policies and practices. Therefore, the policy, procedures and processes  identified within this document are applied to all colleagues irrespective of age, ethnicity, gender, marital or civil partnership status, nationality, offending history, race, disability, religion or belief, sexual orientation, social status, trade union membership or working patterns.     </w:t>
      </w:r>
    </w:p>
    <w:p w14:paraId="2F6AC842" w14:textId="77777777" w:rsidR="00136161" w:rsidRDefault="00000000">
      <w:pPr>
        <w:spacing w:after="14" w:line="259" w:lineRule="auto"/>
        <w:ind w:left="723" w:right="0" w:firstLine="0"/>
      </w:pPr>
      <w:r>
        <w:t xml:space="preserve">  </w:t>
      </w:r>
    </w:p>
    <w:p w14:paraId="2E916897" w14:textId="77777777" w:rsidR="00136161" w:rsidRDefault="00000000">
      <w:pPr>
        <w:spacing w:after="31" w:line="259" w:lineRule="auto"/>
        <w:ind w:left="29" w:right="0" w:firstLine="0"/>
      </w:pPr>
      <w:r>
        <w:t xml:space="preserve">     </w:t>
      </w:r>
    </w:p>
    <w:p w14:paraId="1B662FD1" w14:textId="77777777" w:rsidR="00136161" w:rsidRDefault="00000000">
      <w:pPr>
        <w:ind w:left="703" w:right="696" w:hanging="425"/>
      </w:pPr>
      <w:r>
        <w:t xml:space="preserve">3.2 This policy cannot provide a complete checklist of what is, or is not, appropriate behaviour. It does highlight however, behaviour which is illegal, inappropriate or inadvisable. There will be rare occasions and circumstances in which colleagues have to make decisions or take action in the best interest of a child, young person or vulnerable adult which could contravene this guidance or where no guidance exists. Individuals are expected to make judgements about their behaviour in order to secure the best interests and welfare of the pupils in their charge and, in so doing, will be seen to be acting reasonably. These judgements should always be recorded and shared with a manager.     </w:t>
      </w:r>
    </w:p>
    <w:p w14:paraId="3A4518ED" w14:textId="77777777" w:rsidR="00136161" w:rsidRDefault="00000000">
      <w:pPr>
        <w:spacing w:after="48" w:line="259" w:lineRule="auto"/>
        <w:ind w:left="3666" w:right="0" w:firstLine="0"/>
      </w:pPr>
      <w:r>
        <w:rPr>
          <w:rFonts w:ascii="Arial" w:eastAsia="Arial" w:hAnsi="Arial" w:cs="Arial"/>
          <w:sz w:val="21"/>
        </w:rPr>
        <w:t xml:space="preserve"> </w:t>
      </w:r>
      <w:r>
        <w:t xml:space="preserve">  </w:t>
      </w:r>
    </w:p>
    <w:p w14:paraId="07DA1830" w14:textId="77777777" w:rsidR="00136161" w:rsidRDefault="00000000">
      <w:pPr>
        <w:pStyle w:val="Heading1"/>
        <w:tabs>
          <w:tab w:val="center" w:pos="1719"/>
        </w:tabs>
        <w:ind w:left="-15" w:firstLine="0"/>
      </w:pPr>
      <w:bookmarkStart w:id="3" w:name="_Toc14505"/>
      <w:r>
        <w:t xml:space="preserve">4.0     </w:t>
      </w:r>
      <w:r>
        <w:tab/>
        <w:t xml:space="preserve">RESPONSIBILITIES     </w:t>
      </w:r>
      <w:bookmarkEnd w:id="3"/>
    </w:p>
    <w:p w14:paraId="54DEA5FB" w14:textId="77777777" w:rsidR="00136161" w:rsidRDefault="00000000">
      <w:pPr>
        <w:spacing w:line="259" w:lineRule="auto"/>
        <w:ind w:left="29" w:right="0" w:firstLine="0"/>
      </w:pPr>
      <w:r>
        <w:rPr>
          <w:b/>
        </w:rPr>
        <w:t xml:space="preserve"> </w:t>
      </w:r>
      <w:r>
        <w:t xml:space="preserve">    </w:t>
      </w:r>
    </w:p>
    <w:p w14:paraId="7C925F07" w14:textId="77777777" w:rsidR="00136161" w:rsidRDefault="00000000">
      <w:pPr>
        <w:ind w:right="696"/>
      </w:pPr>
      <w:r>
        <w:t xml:space="preserve">4.1 Colleagues must care and safeguard for our young persons, adults and children and deliver the </w:t>
      </w:r>
      <w:proofErr w:type="spellStart"/>
      <w:r>
        <w:t>OFG</w:t>
      </w:r>
      <w:proofErr w:type="spellEnd"/>
      <w:r>
        <w:t xml:space="preserve"> promise, colleagues must complete any mandatory training and or qualifications required by the group.     </w:t>
      </w:r>
    </w:p>
    <w:p w14:paraId="16548F60" w14:textId="77777777" w:rsidR="00136161" w:rsidRDefault="00000000">
      <w:pPr>
        <w:spacing w:line="259" w:lineRule="auto"/>
        <w:ind w:left="29" w:right="0" w:firstLine="0"/>
      </w:pPr>
      <w:r>
        <w:t xml:space="preserve">     </w:t>
      </w:r>
    </w:p>
    <w:p w14:paraId="450D04DB" w14:textId="77777777" w:rsidR="00136161" w:rsidRDefault="00000000">
      <w:pPr>
        <w:ind w:right="696"/>
      </w:pPr>
      <w:r>
        <w:t xml:space="preserve">4.2 Colleagues must promote the welfare of the young persons, adults and children and provide a safe environment for them to live and learn protecting them from neglect, physical, sexual, and emotional abuse.     </w:t>
      </w:r>
    </w:p>
    <w:p w14:paraId="1F801B21" w14:textId="77777777" w:rsidR="00136161" w:rsidRDefault="00000000">
      <w:pPr>
        <w:spacing w:after="11" w:line="259" w:lineRule="auto"/>
        <w:ind w:left="29" w:right="0" w:firstLine="0"/>
      </w:pPr>
      <w:r>
        <w:t xml:space="preserve">   </w:t>
      </w:r>
    </w:p>
    <w:p w14:paraId="109D851A" w14:textId="77777777" w:rsidR="00136161" w:rsidRDefault="00000000">
      <w:pPr>
        <w:ind w:right="696"/>
      </w:pPr>
      <w:r>
        <w:t xml:space="preserve">4.3 Report any concerns regarding our young persons, adults and children as soon as possible to the Designated Safeguarding Lead (DSL) or equivalent, failure to do so could result in disciplinary action.     </w:t>
      </w:r>
    </w:p>
    <w:p w14:paraId="0607EE32" w14:textId="77777777" w:rsidR="00136161" w:rsidRDefault="00000000">
      <w:pPr>
        <w:spacing w:after="9" w:line="259" w:lineRule="auto"/>
        <w:ind w:left="29" w:right="0" w:firstLine="0"/>
      </w:pPr>
      <w:r>
        <w:t xml:space="preserve">     </w:t>
      </w:r>
    </w:p>
    <w:p w14:paraId="7949AD08" w14:textId="77777777" w:rsidR="00136161" w:rsidRDefault="00000000">
      <w:pPr>
        <w:ind w:right="696"/>
      </w:pPr>
      <w:r>
        <w:lastRenderedPageBreak/>
        <w:t xml:space="preserve">4.4 All colleagues must ensure they have read, understood and comply with: The </w:t>
      </w:r>
      <w:proofErr w:type="spellStart"/>
      <w:r>
        <w:t>OFG</w:t>
      </w:r>
      <w:proofErr w:type="spellEnd"/>
      <w:r>
        <w:t xml:space="preserve"> Safeguarding Policy and local procedures; Keeping Children Safe in Education (</w:t>
      </w:r>
      <w:proofErr w:type="spellStart"/>
      <w:r>
        <w:t>KCSiE</w:t>
      </w:r>
      <w:proofErr w:type="spellEnd"/>
      <w:r>
        <w:t xml:space="preserve">) 2024/2025, in the case of all school colleagues.     </w:t>
      </w:r>
    </w:p>
    <w:p w14:paraId="1A8006F1" w14:textId="77777777" w:rsidR="00136161" w:rsidRDefault="00000000">
      <w:pPr>
        <w:spacing w:line="259" w:lineRule="auto"/>
        <w:ind w:left="29" w:right="0" w:firstLine="0"/>
      </w:pPr>
      <w:r>
        <w:t xml:space="preserve">    </w:t>
      </w:r>
    </w:p>
    <w:p w14:paraId="3C9708EB" w14:textId="77777777" w:rsidR="00136161" w:rsidRDefault="00000000">
      <w:pPr>
        <w:ind w:right="696"/>
      </w:pPr>
      <w:r>
        <w:t xml:space="preserve">4.5 Line managers must ensure they comply with all statutory guidance, minimum standards and legislation relevant to the service.     </w:t>
      </w:r>
    </w:p>
    <w:p w14:paraId="093DF026" w14:textId="77777777" w:rsidR="00136161" w:rsidRDefault="00000000">
      <w:pPr>
        <w:spacing w:after="25" w:line="259" w:lineRule="auto"/>
        <w:ind w:left="29" w:right="0" w:firstLine="0"/>
      </w:pPr>
      <w:r>
        <w:t xml:space="preserve">  </w:t>
      </w:r>
      <w:r>
        <w:rPr>
          <w:rFonts w:ascii="Arial" w:eastAsia="Arial" w:hAnsi="Arial" w:cs="Arial"/>
          <w:sz w:val="21"/>
        </w:rPr>
        <w:t xml:space="preserve"> </w:t>
      </w:r>
      <w:r>
        <w:t xml:space="preserve">   </w:t>
      </w:r>
    </w:p>
    <w:p w14:paraId="28328DF0" w14:textId="77777777" w:rsidR="00136161" w:rsidRDefault="00000000">
      <w:pPr>
        <w:spacing w:after="28" w:line="259" w:lineRule="auto"/>
        <w:ind w:left="29" w:right="0" w:firstLine="0"/>
      </w:pPr>
      <w:r>
        <w:rPr>
          <w:rFonts w:ascii="Arial" w:eastAsia="Arial" w:hAnsi="Arial" w:cs="Arial"/>
          <w:sz w:val="21"/>
        </w:rPr>
        <w:t xml:space="preserve"> </w:t>
      </w:r>
      <w:r>
        <w:t xml:space="preserve">   </w:t>
      </w:r>
    </w:p>
    <w:p w14:paraId="367C0981" w14:textId="77777777" w:rsidR="00136161" w:rsidRDefault="00000000">
      <w:pPr>
        <w:spacing w:after="78" w:line="259" w:lineRule="auto"/>
        <w:ind w:left="29" w:right="0" w:firstLine="0"/>
      </w:pPr>
      <w:r>
        <w:rPr>
          <w:rFonts w:ascii="Arial" w:eastAsia="Arial" w:hAnsi="Arial" w:cs="Arial"/>
          <w:sz w:val="21"/>
        </w:rPr>
        <w:t xml:space="preserve"> </w:t>
      </w:r>
      <w:r>
        <w:t xml:space="preserve">   </w:t>
      </w:r>
    </w:p>
    <w:p w14:paraId="4F85611F" w14:textId="77777777" w:rsidR="00136161" w:rsidRDefault="00000000">
      <w:pPr>
        <w:pStyle w:val="Heading1"/>
        <w:tabs>
          <w:tab w:val="center" w:pos="3282"/>
        </w:tabs>
        <w:ind w:left="-15" w:firstLine="0"/>
      </w:pPr>
      <w:bookmarkStart w:id="4" w:name="_Toc14506"/>
      <w:r>
        <w:t xml:space="preserve">5.0     </w:t>
      </w:r>
      <w:r>
        <w:tab/>
        <w:t xml:space="preserve">STANDARD OF PRACTICE AND ACCOUNTABILITY     </w:t>
      </w:r>
      <w:bookmarkEnd w:id="4"/>
    </w:p>
    <w:p w14:paraId="4AEBB223" w14:textId="77777777" w:rsidR="00136161" w:rsidRDefault="00000000">
      <w:pPr>
        <w:spacing w:line="259" w:lineRule="auto"/>
        <w:ind w:left="29" w:right="0" w:firstLine="0"/>
      </w:pPr>
      <w:r>
        <w:rPr>
          <w:b/>
        </w:rPr>
        <w:t xml:space="preserve"> </w:t>
      </w:r>
      <w:r>
        <w:t xml:space="preserve">    </w:t>
      </w:r>
    </w:p>
    <w:p w14:paraId="4F1DB451" w14:textId="77777777" w:rsidR="00136161" w:rsidRDefault="00000000">
      <w:pPr>
        <w:ind w:right="696"/>
      </w:pPr>
      <w:r>
        <w:t xml:space="preserve">5.1 Colleagues must always treat our young persons, adults and children fairly and with respect. The language used must always be appropriate and stated in such a way our young people and adults understand. Swearing or shouting will not be permitted at any time.     </w:t>
      </w:r>
    </w:p>
    <w:p w14:paraId="419B6BD4" w14:textId="77777777" w:rsidR="00136161" w:rsidRDefault="00000000">
      <w:pPr>
        <w:spacing w:after="0" w:line="259" w:lineRule="auto"/>
        <w:ind w:left="3654" w:right="0" w:firstLine="0"/>
      </w:pPr>
      <w:r>
        <w:t xml:space="preserve">     </w:t>
      </w:r>
    </w:p>
    <w:p w14:paraId="02848D25" w14:textId="77777777" w:rsidR="00136161" w:rsidRDefault="00000000">
      <w:pPr>
        <w:spacing w:line="259" w:lineRule="auto"/>
        <w:ind w:left="3707" w:right="0" w:firstLine="0"/>
      </w:pPr>
      <w:r>
        <w:t xml:space="preserve">  </w:t>
      </w:r>
    </w:p>
    <w:p w14:paraId="322771D9" w14:textId="77777777" w:rsidR="00136161" w:rsidRDefault="00000000">
      <w:pPr>
        <w:ind w:right="0"/>
      </w:pPr>
      <w:r>
        <w:t xml:space="preserve">5.2 Colleagues’ actions in off duty hours must not compromise the values or the promise of your work with the group.     </w:t>
      </w:r>
    </w:p>
    <w:p w14:paraId="2E476E86" w14:textId="77777777" w:rsidR="00136161" w:rsidRDefault="00000000">
      <w:pPr>
        <w:spacing w:line="259" w:lineRule="auto"/>
        <w:ind w:left="29" w:right="0" w:firstLine="0"/>
      </w:pPr>
      <w:r>
        <w:t xml:space="preserve">     </w:t>
      </w:r>
    </w:p>
    <w:p w14:paraId="0567C940" w14:textId="77777777" w:rsidR="00136161" w:rsidRDefault="00000000">
      <w:pPr>
        <w:ind w:right="0"/>
      </w:pPr>
      <w:r>
        <w:t xml:space="preserve">5.3 All colleagues have a responsibility to maintain public confidence in their ability to safeguard our young people and adults. All colleagues are expected to conduct themselves in a professional manner whilst at work. This extends to home working, virtual learning or where colleagues are expected to ensure that their working conditions, surroundings and dress code are appropriate for their professional role.     </w:t>
      </w:r>
    </w:p>
    <w:p w14:paraId="79A0430F" w14:textId="77777777" w:rsidR="00136161" w:rsidRDefault="00000000">
      <w:pPr>
        <w:spacing w:after="2" w:line="259" w:lineRule="auto"/>
        <w:ind w:left="29" w:right="0" w:firstLine="0"/>
      </w:pPr>
      <w:r>
        <w:t xml:space="preserve">     </w:t>
      </w:r>
    </w:p>
    <w:p w14:paraId="14399A1A" w14:textId="77777777" w:rsidR="00136161" w:rsidRDefault="00000000">
      <w:pPr>
        <w:ind w:right="0"/>
      </w:pPr>
      <w:r>
        <w:t xml:space="preserve">5.4 Outcome Comes First Group is an Alcohol-Free business in line with the Company Expenses Policy no alcohol will be purchased by Outcomes First Group or expenses payable for alcohol. Those wishing to choose to drink at a work event should personally fund this, ensure they drink responsibility and conduct themselves in a professional manner.     </w:t>
      </w:r>
    </w:p>
    <w:p w14:paraId="00D99078" w14:textId="77777777" w:rsidR="00136161" w:rsidRDefault="00000000">
      <w:pPr>
        <w:spacing w:after="14" w:line="259" w:lineRule="auto"/>
        <w:ind w:left="29" w:right="0" w:firstLine="0"/>
      </w:pPr>
      <w:r>
        <w:t xml:space="preserve">  </w:t>
      </w:r>
    </w:p>
    <w:p w14:paraId="358807D6" w14:textId="77777777" w:rsidR="00136161" w:rsidRDefault="00000000">
      <w:pPr>
        <w:spacing w:after="11" w:line="259" w:lineRule="auto"/>
        <w:ind w:left="14" w:right="0" w:firstLine="0"/>
      </w:pPr>
      <w:r>
        <w:t xml:space="preserve">  </w:t>
      </w:r>
    </w:p>
    <w:p w14:paraId="3EA17815" w14:textId="77777777" w:rsidR="00136161" w:rsidRDefault="00000000">
      <w:pPr>
        <w:ind w:right="696"/>
      </w:pPr>
      <w:r>
        <w:t>5.5 This document should be read in conjunction with: ‘Guidance for safer working practice for those working with children and young people in education settings, 2024/2025’, ‘Keeping Children Safe in Education (</w:t>
      </w:r>
      <w:proofErr w:type="spellStart"/>
      <w:r>
        <w:t>KCSiE</w:t>
      </w:r>
      <w:proofErr w:type="spellEnd"/>
      <w:r>
        <w:t xml:space="preserve">) 20242025’ and any other relevant guidance as instructed.     </w:t>
      </w:r>
    </w:p>
    <w:p w14:paraId="53888CAD" w14:textId="77777777" w:rsidR="00136161" w:rsidRDefault="00000000">
      <w:pPr>
        <w:spacing w:line="259" w:lineRule="auto"/>
        <w:ind w:left="29" w:right="0" w:firstLine="0"/>
      </w:pPr>
      <w:r>
        <w:t xml:space="preserve">     </w:t>
      </w:r>
    </w:p>
    <w:p w14:paraId="3889BAE4" w14:textId="77777777" w:rsidR="00136161" w:rsidRDefault="00000000">
      <w:pPr>
        <w:ind w:right="696"/>
      </w:pPr>
      <w:r>
        <w:t xml:space="preserve">5.6 Colleagues should always consider whether their actions are warranted, proportionate, safe, and applied equitably. Colleagues should work and be seen to work in an open and transparent way.     </w:t>
      </w:r>
    </w:p>
    <w:p w14:paraId="16D381D7" w14:textId="77777777" w:rsidR="00136161" w:rsidRDefault="00000000">
      <w:pPr>
        <w:spacing w:after="16" w:line="259" w:lineRule="auto"/>
        <w:ind w:left="29" w:right="0" w:firstLine="0"/>
      </w:pPr>
      <w:r>
        <w:t xml:space="preserve"> </w:t>
      </w:r>
    </w:p>
    <w:p w14:paraId="4B28D3BF" w14:textId="77777777" w:rsidR="00136161" w:rsidRDefault="00000000">
      <w:pPr>
        <w:ind w:right="696"/>
      </w:pPr>
      <w:r>
        <w:t xml:space="preserve">5.7 The majority of Company vehicles are fitted with tracking devices. All colleagues who drive a Company vehicle as part of their role will be issued with a personal fob. You are responsible for keeping your fob safe, secure, and in good working condition. Your fob must not be shared with anyone under any circumstances. You are responsible </w:t>
      </w:r>
      <w:r>
        <w:lastRenderedPageBreak/>
        <w:t xml:space="preserve">for the vehicle while driving, including any fines, penalties, or damage incurred. If your fob is lost or damaged, the Company reserves the right to recover the cost of a replacement. </w:t>
      </w:r>
    </w:p>
    <w:p w14:paraId="78501A87" w14:textId="77777777" w:rsidR="00136161" w:rsidRDefault="00000000">
      <w:pPr>
        <w:spacing w:after="0" w:line="259" w:lineRule="auto"/>
        <w:ind w:left="29" w:right="0" w:firstLine="0"/>
      </w:pPr>
      <w:r>
        <w:rPr>
          <w:rFonts w:ascii="Arial" w:eastAsia="Arial" w:hAnsi="Arial" w:cs="Arial"/>
          <w:sz w:val="21"/>
        </w:rPr>
        <w:t xml:space="preserve"> </w:t>
      </w:r>
      <w:r>
        <w:t xml:space="preserve">   </w:t>
      </w:r>
    </w:p>
    <w:p w14:paraId="3416AC92" w14:textId="77777777" w:rsidR="00136161" w:rsidRDefault="00000000">
      <w:pPr>
        <w:spacing w:after="60" w:line="259" w:lineRule="auto"/>
        <w:ind w:left="29" w:right="0" w:firstLine="0"/>
      </w:pPr>
      <w:r>
        <w:rPr>
          <w:rFonts w:ascii="Arial" w:eastAsia="Arial" w:hAnsi="Arial" w:cs="Arial"/>
          <w:sz w:val="21"/>
        </w:rPr>
        <w:t xml:space="preserve"> </w:t>
      </w:r>
      <w:r>
        <w:t xml:space="preserve">  </w:t>
      </w:r>
    </w:p>
    <w:p w14:paraId="64E73CDF" w14:textId="77777777" w:rsidR="00136161" w:rsidRDefault="00000000">
      <w:pPr>
        <w:pStyle w:val="Heading1"/>
        <w:tabs>
          <w:tab w:val="center" w:pos="4651"/>
        </w:tabs>
        <w:ind w:left="-15" w:firstLine="0"/>
      </w:pPr>
      <w:bookmarkStart w:id="5" w:name="_Toc14507"/>
      <w:r>
        <w:t xml:space="preserve">6.0     </w:t>
      </w:r>
      <w:r>
        <w:tab/>
        <w:t xml:space="preserve">SAFEGUARDING CHILDREN, YOUNG PEOPLE AND VULNERABLE ADULTS     </w:t>
      </w:r>
      <w:bookmarkEnd w:id="5"/>
    </w:p>
    <w:p w14:paraId="16171D11" w14:textId="77777777" w:rsidR="00136161" w:rsidRDefault="00000000">
      <w:pPr>
        <w:spacing w:after="31" w:line="259" w:lineRule="auto"/>
        <w:ind w:left="29" w:right="0" w:firstLine="0"/>
      </w:pPr>
      <w:r>
        <w:rPr>
          <w:b/>
        </w:rPr>
        <w:t xml:space="preserve"> </w:t>
      </w:r>
      <w:r>
        <w:t xml:space="preserve">    </w:t>
      </w:r>
    </w:p>
    <w:p w14:paraId="0FC2D7CA" w14:textId="77777777" w:rsidR="00136161" w:rsidRDefault="00000000">
      <w:pPr>
        <w:spacing w:after="240"/>
        <w:ind w:left="704" w:right="696" w:hanging="406"/>
      </w:pPr>
      <w:r>
        <w:t xml:space="preserve">6.1 Colleagues should ensure they are familiar with the type of conduct which may be regarding as a breach of this policy. Examples of behaviour which are likely to be regarded to constitute gross misconduct are outlined in our Disciplinary Policy &amp; Procedure. Failure to follow the Code of Conduct may result in disciplinary action with a possible summary dismissal outcome.     </w:t>
      </w:r>
    </w:p>
    <w:p w14:paraId="40DD2637" w14:textId="77777777" w:rsidR="00136161" w:rsidRDefault="00000000">
      <w:pPr>
        <w:ind w:left="703" w:right="696" w:hanging="425"/>
      </w:pPr>
      <w:r>
        <w:t xml:space="preserve">6.2 Outcomes First Group are committed to creating an open and transparent culture, which allows colleagues to raise concerns even if this is in regard to a fellow peer.     </w:t>
      </w:r>
    </w:p>
    <w:p w14:paraId="7F0FF0E8" w14:textId="77777777" w:rsidR="00136161" w:rsidRDefault="00000000">
      <w:pPr>
        <w:spacing w:after="26" w:line="259" w:lineRule="auto"/>
        <w:ind w:left="29" w:right="0" w:firstLine="0"/>
      </w:pPr>
      <w:r>
        <w:t xml:space="preserve">     </w:t>
      </w:r>
    </w:p>
    <w:p w14:paraId="2199E7D3" w14:textId="77777777" w:rsidR="00136161" w:rsidRDefault="00000000">
      <w:pPr>
        <w:ind w:left="704" w:right="696" w:hanging="406"/>
      </w:pPr>
      <w:r>
        <w:t xml:space="preserve">6.3 Outcomes First Group is not bound by legislation in relation to disqualification by association. However, </w:t>
      </w:r>
      <w:proofErr w:type="spellStart"/>
      <w:r>
        <w:t>OFG</w:t>
      </w:r>
      <w:proofErr w:type="spellEnd"/>
      <w:r>
        <w:t xml:space="preserve"> takes its responsibility to safeguard our young persons, adults and children seriously and expects employees to notify their line manager if somebody with whom they hold a personal relationship  (including online or living with) is under investigation by a statutory agency or is cautioned or convicted of an offence against a child, young person, or vulnerable adult. This should also include domestic violence when a child or young person may have been affected or at risk.     </w:t>
      </w:r>
    </w:p>
    <w:p w14:paraId="285F40BA" w14:textId="77777777" w:rsidR="00136161" w:rsidRDefault="00000000">
      <w:pPr>
        <w:spacing w:after="31" w:line="259" w:lineRule="auto"/>
        <w:ind w:left="3651" w:right="0" w:firstLine="0"/>
      </w:pPr>
      <w:r>
        <w:t xml:space="preserve">    </w:t>
      </w:r>
    </w:p>
    <w:p w14:paraId="6942E673" w14:textId="77777777" w:rsidR="00136161" w:rsidRDefault="00000000">
      <w:pPr>
        <w:ind w:left="703" w:right="696" w:hanging="425"/>
      </w:pPr>
      <w:r>
        <w:t xml:space="preserve">6.4 Employees must notify their line manager of relationships with each other, or individuals connected with children, young people, or adults so that a formal assessment of risk can be completed and maintained. This includes relationships with parents of children in Outcomes First Group care for example. A risk assessment will be completed to help mitigate any risks to colleagues and the people in </w:t>
      </w:r>
      <w:proofErr w:type="spellStart"/>
      <w:r>
        <w:t>OFG</w:t>
      </w:r>
      <w:proofErr w:type="spellEnd"/>
      <w:r>
        <w:t xml:space="preserve"> care or education.     </w:t>
      </w:r>
    </w:p>
    <w:p w14:paraId="468FC389" w14:textId="77777777" w:rsidR="00136161" w:rsidRDefault="00000000">
      <w:pPr>
        <w:spacing w:after="28" w:line="259" w:lineRule="auto"/>
        <w:ind w:left="509" w:right="0" w:firstLine="0"/>
      </w:pPr>
      <w:r>
        <w:t xml:space="preserve">     </w:t>
      </w:r>
    </w:p>
    <w:p w14:paraId="144D3EFB" w14:textId="77777777" w:rsidR="00136161" w:rsidRDefault="00000000">
      <w:pPr>
        <w:ind w:left="703" w:right="696" w:hanging="425"/>
      </w:pPr>
      <w:r>
        <w:t xml:space="preserve">6.5 Risk assessments should also be completed by Line Managers where relatives of colleagues work together and where colleagues reside in the same residential address.      </w:t>
      </w:r>
    </w:p>
    <w:p w14:paraId="7275DF59" w14:textId="77777777" w:rsidR="00136161" w:rsidRDefault="00000000">
      <w:pPr>
        <w:spacing w:after="33" w:line="259" w:lineRule="auto"/>
        <w:ind w:left="509" w:right="0" w:firstLine="0"/>
      </w:pPr>
      <w:r>
        <w:t xml:space="preserve">     </w:t>
      </w:r>
    </w:p>
    <w:p w14:paraId="2F065411" w14:textId="77777777" w:rsidR="00136161" w:rsidRDefault="00000000">
      <w:pPr>
        <w:ind w:left="706" w:right="696" w:hanging="428"/>
      </w:pPr>
      <w:r>
        <w:t xml:space="preserve">6.6 All risk assessments completed by Line Managers should be reviewed and signed off by a Regional Director (or equivalent).      </w:t>
      </w:r>
    </w:p>
    <w:p w14:paraId="20D3D809" w14:textId="77777777" w:rsidR="00136161" w:rsidRDefault="00000000">
      <w:pPr>
        <w:spacing w:after="0" w:line="259" w:lineRule="auto"/>
        <w:ind w:left="509" w:right="0" w:firstLine="0"/>
      </w:pPr>
      <w:r>
        <w:t xml:space="preserve">     </w:t>
      </w:r>
    </w:p>
    <w:p w14:paraId="7A138C29" w14:textId="77777777" w:rsidR="00136161" w:rsidRDefault="00000000">
      <w:pPr>
        <w:ind w:left="706" w:right="1084" w:hanging="428"/>
      </w:pPr>
      <w:r>
        <w:t xml:space="preserve">6.7 The relationship between a colleague and our young people or adults is one in which the colleague has a position of power or influence. It is vital for our colleagues to understand this power.     </w:t>
      </w:r>
    </w:p>
    <w:p w14:paraId="5AF4F841" w14:textId="77777777" w:rsidR="00136161" w:rsidRDefault="00000000">
      <w:pPr>
        <w:spacing w:after="31" w:line="259" w:lineRule="auto"/>
        <w:ind w:left="29" w:right="0" w:firstLine="0"/>
      </w:pPr>
      <w:r>
        <w:t xml:space="preserve">     </w:t>
      </w:r>
    </w:p>
    <w:p w14:paraId="02E4BD18" w14:textId="77777777" w:rsidR="00136161" w:rsidRDefault="00000000">
      <w:pPr>
        <w:ind w:left="703" w:right="696" w:hanging="425"/>
      </w:pPr>
      <w:r>
        <w:t xml:space="preserve">6.8 The potential for exploitation and harm of vulnerable people means that our colleagues have a responsibility to ensure that an unequal balance of power is not used for personal advantage or gratification.     </w:t>
      </w:r>
    </w:p>
    <w:p w14:paraId="1C36EF47" w14:textId="77777777" w:rsidR="00136161" w:rsidRDefault="00000000">
      <w:pPr>
        <w:spacing w:after="31" w:line="259" w:lineRule="auto"/>
        <w:ind w:left="29" w:right="0" w:firstLine="0"/>
      </w:pPr>
      <w:r>
        <w:lastRenderedPageBreak/>
        <w:t xml:space="preserve">     </w:t>
      </w:r>
    </w:p>
    <w:p w14:paraId="02863B0F" w14:textId="77777777" w:rsidR="00136161" w:rsidRDefault="00000000">
      <w:pPr>
        <w:ind w:left="595" w:right="696" w:hanging="317"/>
      </w:pPr>
      <w:r>
        <w:t xml:space="preserve">6.9 Colleagues are expected to act in and open and transparent way that would not lead any reasonable person to suspect their actions or intent.     </w:t>
      </w:r>
    </w:p>
    <w:p w14:paraId="729464C5" w14:textId="77777777" w:rsidR="00136161" w:rsidRDefault="00000000">
      <w:pPr>
        <w:spacing w:after="28" w:line="259" w:lineRule="auto"/>
        <w:ind w:left="29" w:right="0" w:firstLine="0"/>
      </w:pPr>
      <w:r>
        <w:t xml:space="preserve"> </w:t>
      </w:r>
    </w:p>
    <w:p w14:paraId="41EACDDC" w14:textId="77777777" w:rsidR="00136161" w:rsidRDefault="00000000">
      <w:pPr>
        <w:ind w:left="782" w:right="696" w:hanging="504"/>
      </w:pPr>
      <w:r>
        <w:t xml:space="preserve">6.10 Colleagues need to recognise that it is not uncommon for our young people or adults to develop a “crush” or infatuation with them. Colleagues should make every effort to ensure that their own behaviour cannot be bought in to question. The senior manager should give careful thought to those circumstances and ensure a plan to manage the situation is put in place.     </w:t>
      </w:r>
    </w:p>
    <w:p w14:paraId="67E837E0" w14:textId="77777777" w:rsidR="00136161" w:rsidRDefault="00000000">
      <w:pPr>
        <w:spacing w:after="28" w:line="259" w:lineRule="auto"/>
        <w:ind w:left="29" w:right="0" w:firstLine="0"/>
      </w:pPr>
      <w:r>
        <w:t xml:space="preserve">     </w:t>
      </w:r>
    </w:p>
    <w:p w14:paraId="52B48D1A" w14:textId="77777777" w:rsidR="00136161" w:rsidRDefault="00000000">
      <w:pPr>
        <w:ind w:left="703" w:right="696" w:hanging="425"/>
      </w:pPr>
      <w:r>
        <w:t xml:space="preserve">6.11 Colleagues should be aware that even well-intentioned physical contact may be misinterpreted by the pupil, an observer, or any person who this action is described, colleagues should:     </w:t>
      </w:r>
    </w:p>
    <w:p w14:paraId="7395FA88" w14:textId="77777777" w:rsidR="00136161" w:rsidRDefault="00000000">
      <w:pPr>
        <w:spacing w:after="72" w:line="259" w:lineRule="auto"/>
        <w:ind w:left="29" w:right="0" w:firstLine="0"/>
      </w:pPr>
      <w:r>
        <w:t xml:space="preserve">     </w:t>
      </w:r>
    </w:p>
    <w:p w14:paraId="5BB9164F" w14:textId="77777777" w:rsidR="00136161" w:rsidRDefault="00000000">
      <w:pPr>
        <w:numPr>
          <w:ilvl w:val="0"/>
          <w:numId w:val="1"/>
        </w:numPr>
        <w:ind w:right="696" w:hanging="742"/>
      </w:pPr>
      <w:r>
        <w:t xml:space="preserve">Never touch a young person, adult or child in a way which may be considered inappropriate.     </w:t>
      </w:r>
    </w:p>
    <w:p w14:paraId="6699CBE8" w14:textId="77777777" w:rsidR="00136161" w:rsidRDefault="00000000">
      <w:pPr>
        <w:numPr>
          <w:ilvl w:val="0"/>
          <w:numId w:val="1"/>
        </w:numPr>
        <w:ind w:right="696" w:hanging="742"/>
      </w:pPr>
      <w:r>
        <w:t xml:space="preserve">Always be prepared to explain actions and accept that all physical contact be open to scrutiny.     </w:t>
      </w:r>
    </w:p>
    <w:p w14:paraId="3530831C" w14:textId="77777777" w:rsidR="00136161" w:rsidRDefault="00000000">
      <w:pPr>
        <w:numPr>
          <w:ilvl w:val="0"/>
          <w:numId w:val="1"/>
        </w:numPr>
        <w:spacing w:after="77"/>
        <w:ind w:right="696" w:hanging="742"/>
      </w:pPr>
      <w:r>
        <w:t xml:space="preserve">Always allow/encourage young persons, adults and children </w:t>
      </w:r>
      <w:proofErr w:type="spellStart"/>
      <w:r>
        <w:t>where</w:t>
      </w:r>
      <w:proofErr w:type="spellEnd"/>
      <w:r>
        <w:t xml:space="preserve"> able to undertake selfcare tasks independently.     </w:t>
      </w:r>
    </w:p>
    <w:p w14:paraId="21229E5E" w14:textId="77777777" w:rsidR="00136161" w:rsidRDefault="00000000">
      <w:pPr>
        <w:numPr>
          <w:ilvl w:val="0"/>
          <w:numId w:val="1"/>
        </w:numPr>
        <w:ind w:right="696" w:hanging="742"/>
      </w:pPr>
      <w:r>
        <w:t xml:space="preserve">Ensure the way they offer comfort to a distressed young persons, adults or children is age appropriate.     </w:t>
      </w:r>
    </w:p>
    <w:p w14:paraId="482243C8" w14:textId="77777777" w:rsidR="00136161" w:rsidRDefault="00000000">
      <w:pPr>
        <w:numPr>
          <w:ilvl w:val="0"/>
          <w:numId w:val="1"/>
        </w:numPr>
        <w:ind w:right="696" w:hanging="742"/>
      </w:pPr>
      <w:r>
        <w:t xml:space="preserve">Always tell a colleague when and how they offered comfort to a distressed young person, adult or </w:t>
      </w:r>
    </w:p>
    <w:p w14:paraId="658F1C02" w14:textId="77777777" w:rsidR="00136161" w:rsidRDefault="00000000">
      <w:pPr>
        <w:ind w:left="1232" w:right="696"/>
      </w:pPr>
      <w:r>
        <w:t xml:space="preserve">child     </w:t>
      </w:r>
    </w:p>
    <w:p w14:paraId="3E325616" w14:textId="77777777" w:rsidR="00136161" w:rsidRDefault="00000000">
      <w:pPr>
        <w:numPr>
          <w:ilvl w:val="0"/>
          <w:numId w:val="1"/>
        </w:numPr>
        <w:ind w:right="696" w:hanging="742"/>
      </w:pPr>
      <w:r>
        <w:t xml:space="preserve">Be aware of young persons, adults and children’s individual care plans and respond accordingly.     </w:t>
      </w:r>
    </w:p>
    <w:p w14:paraId="2C1D7045" w14:textId="77777777" w:rsidR="00136161" w:rsidRDefault="00000000">
      <w:pPr>
        <w:numPr>
          <w:ilvl w:val="0"/>
          <w:numId w:val="1"/>
        </w:numPr>
        <w:ind w:right="696" w:hanging="742"/>
      </w:pPr>
      <w:r>
        <w:t xml:space="preserve">Consider alternatives, where it is anticipated that a young person, adult or child might misinterpret or be uncomfortable with physical contact.     </w:t>
      </w:r>
    </w:p>
    <w:p w14:paraId="0068DE96" w14:textId="77777777" w:rsidR="00136161" w:rsidRDefault="00000000">
      <w:pPr>
        <w:numPr>
          <w:ilvl w:val="0"/>
          <w:numId w:val="1"/>
        </w:numPr>
        <w:spacing w:after="75"/>
        <w:ind w:right="696" w:hanging="742"/>
      </w:pPr>
      <w:r>
        <w:t xml:space="preserve">Always explain to the young person, adult or child the reason why contact is necessary and what form that contact will take.     </w:t>
      </w:r>
    </w:p>
    <w:p w14:paraId="522FD9F6" w14:textId="77777777" w:rsidR="00136161" w:rsidRDefault="00000000">
      <w:pPr>
        <w:numPr>
          <w:ilvl w:val="0"/>
          <w:numId w:val="1"/>
        </w:numPr>
        <w:ind w:right="696" w:hanging="742"/>
      </w:pPr>
      <w:r>
        <w:t xml:space="preserve">Report and record situations which may give rise to concern.     </w:t>
      </w:r>
    </w:p>
    <w:p w14:paraId="10C9986D" w14:textId="77777777" w:rsidR="00136161" w:rsidRDefault="00000000">
      <w:pPr>
        <w:numPr>
          <w:ilvl w:val="0"/>
          <w:numId w:val="1"/>
        </w:numPr>
        <w:ind w:right="696" w:hanging="742"/>
      </w:pPr>
      <w:r>
        <w:t xml:space="preserve">Be aware of cultural or religious views about touching and be sensitive to issues of gender.     </w:t>
      </w:r>
    </w:p>
    <w:p w14:paraId="20E9383C" w14:textId="77777777" w:rsidR="00136161" w:rsidRDefault="00000000">
      <w:pPr>
        <w:spacing w:after="28" w:line="259" w:lineRule="auto"/>
        <w:ind w:left="29" w:right="0" w:firstLine="0"/>
      </w:pPr>
      <w:r>
        <w:t xml:space="preserve">     </w:t>
      </w:r>
    </w:p>
    <w:p w14:paraId="2E1F16D6" w14:textId="77777777" w:rsidR="00136161" w:rsidRDefault="00000000">
      <w:pPr>
        <w:spacing w:after="298"/>
        <w:ind w:left="703" w:right="696" w:hanging="425"/>
      </w:pPr>
      <w:r>
        <w:t xml:space="preserve">6.12 When colleagues are dealing with behaviour management with our young persons, adults and children, colleagues should:     </w:t>
      </w:r>
    </w:p>
    <w:p w14:paraId="79BBDCB1" w14:textId="77777777" w:rsidR="00136161" w:rsidRDefault="00000000">
      <w:pPr>
        <w:numPr>
          <w:ilvl w:val="0"/>
          <w:numId w:val="1"/>
        </w:numPr>
        <w:ind w:right="696" w:hanging="742"/>
      </w:pPr>
      <w:r>
        <w:t xml:space="preserve">Follow the site’s behaviour management policy.     </w:t>
      </w:r>
    </w:p>
    <w:p w14:paraId="370E610C" w14:textId="77777777" w:rsidR="00136161" w:rsidRDefault="00000000">
      <w:pPr>
        <w:numPr>
          <w:ilvl w:val="0"/>
          <w:numId w:val="1"/>
        </w:numPr>
        <w:ind w:right="696" w:hanging="742"/>
      </w:pPr>
      <w:r>
        <w:t xml:space="preserve">Not use force as a form of punishment.     </w:t>
      </w:r>
    </w:p>
    <w:p w14:paraId="3DADCED2" w14:textId="77777777" w:rsidR="00136161" w:rsidRDefault="00000000">
      <w:pPr>
        <w:numPr>
          <w:ilvl w:val="0"/>
          <w:numId w:val="1"/>
        </w:numPr>
        <w:ind w:right="696" w:hanging="742"/>
      </w:pPr>
      <w:r>
        <w:t xml:space="preserve">Always try to defuse situations before they escalate e.g. by distraction.     </w:t>
      </w:r>
    </w:p>
    <w:p w14:paraId="4FE41060" w14:textId="77777777" w:rsidR="00136161" w:rsidRDefault="00000000">
      <w:pPr>
        <w:numPr>
          <w:ilvl w:val="0"/>
          <w:numId w:val="1"/>
        </w:numPr>
        <w:spacing w:after="58"/>
        <w:ind w:right="696" w:hanging="742"/>
      </w:pPr>
      <w:r>
        <w:t xml:space="preserve">Always show empathy towards the young person or adult, particularly following a physical intervention when they may be upset or hurt.     </w:t>
      </w:r>
    </w:p>
    <w:p w14:paraId="7B5514A7" w14:textId="77777777" w:rsidR="00136161" w:rsidRDefault="00000000">
      <w:pPr>
        <w:numPr>
          <w:ilvl w:val="0"/>
          <w:numId w:val="1"/>
        </w:numPr>
        <w:spacing w:after="66"/>
        <w:ind w:right="696" w:hanging="742"/>
      </w:pPr>
      <w:r>
        <w:t xml:space="preserve">Keep parents or carers informed of any sanctions or behaviour management techniques used.     </w:t>
      </w:r>
    </w:p>
    <w:p w14:paraId="0A064C73" w14:textId="77777777" w:rsidR="00136161" w:rsidRDefault="00000000">
      <w:pPr>
        <w:numPr>
          <w:ilvl w:val="0"/>
          <w:numId w:val="1"/>
        </w:numPr>
        <w:ind w:right="696" w:hanging="742"/>
      </w:pPr>
      <w:r>
        <w:lastRenderedPageBreak/>
        <w:t xml:space="preserve">Be mindful of and sensitive to factors both inside and outside of the setting which may impact on a young person’s or adults’ behaviour.     </w:t>
      </w:r>
    </w:p>
    <w:p w14:paraId="2EAF7BF8" w14:textId="77777777" w:rsidR="00136161" w:rsidRDefault="00000000">
      <w:pPr>
        <w:numPr>
          <w:ilvl w:val="0"/>
          <w:numId w:val="1"/>
        </w:numPr>
        <w:ind w:right="696" w:hanging="742"/>
      </w:pPr>
      <w:r>
        <w:t xml:space="preserve">Avoid shouting at children other than as a warning in an emergency/safety situation.     </w:t>
      </w:r>
    </w:p>
    <w:p w14:paraId="1D33A8AC" w14:textId="77777777" w:rsidR="00136161" w:rsidRDefault="00000000">
      <w:pPr>
        <w:numPr>
          <w:ilvl w:val="0"/>
          <w:numId w:val="1"/>
        </w:numPr>
        <w:ind w:right="696" w:hanging="742"/>
      </w:pPr>
      <w:r>
        <w:t xml:space="preserve">Refer to national and local policy and guidance regarding Restrictive Physical Intervention    </w:t>
      </w:r>
    </w:p>
    <w:p w14:paraId="61DA7E36" w14:textId="77777777" w:rsidR="00136161" w:rsidRDefault="00000000">
      <w:pPr>
        <w:ind w:left="882" w:right="696"/>
      </w:pPr>
      <w:r>
        <w:t xml:space="preserve">(RPI).     </w:t>
      </w:r>
    </w:p>
    <w:p w14:paraId="1628D282" w14:textId="77777777" w:rsidR="00136161" w:rsidRDefault="00000000">
      <w:pPr>
        <w:numPr>
          <w:ilvl w:val="0"/>
          <w:numId w:val="1"/>
        </w:numPr>
        <w:ind w:right="696" w:hanging="742"/>
      </w:pPr>
      <w:r>
        <w:t xml:space="preserve">Be aware of the legislation and potential risks associated with the use of isolation and seclusion.    </w:t>
      </w:r>
    </w:p>
    <w:p w14:paraId="3720867D" w14:textId="77777777" w:rsidR="00136161" w:rsidRDefault="00000000">
      <w:pPr>
        <w:numPr>
          <w:ilvl w:val="0"/>
          <w:numId w:val="1"/>
        </w:numPr>
        <w:ind w:right="696" w:hanging="742"/>
      </w:pPr>
      <w:r>
        <w:t xml:space="preserve">Comply with legislation and guidance in relation to human rights and restriction of liberty;     </w:t>
      </w:r>
    </w:p>
    <w:p w14:paraId="75D44B43" w14:textId="77777777" w:rsidR="00136161" w:rsidRDefault="00000000">
      <w:pPr>
        <w:spacing w:after="31" w:line="259" w:lineRule="auto"/>
        <w:ind w:left="29" w:right="0" w:firstLine="0"/>
      </w:pPr>
      <w:r>
        <w:t xml:space="preserve">     </w:t>
      </w:r>
    </w:p>
    <w:p w14:paraId="6C585215" w14:textId="77777777" w:rsidR="00136161" w:rsidRDefault="00000000">
      <w:pPr>
        <w:spacing w:after="31" w:line="259" w:lineRule="auto"/>
        <w:ind w:left="29" w:right="0" w:firstLine="0"/>
      </w:pPr>
      <w:r>
        <w:t xml:space="preserve">     </w:t>
      </w:r>
    </w:p>
    <w:p w14:paraId="1351DC81" w14:textId="77777777" w:rsidR="00136161" w:rsidRDefault="00000000">
      <w:pPr>
        <w:spacing w:after="299"/>
        <w:ind w:left="288" w:right="696"/>
      </w:pPr>
      <w:r>
        <w:t xml:space="preserve">6.13 When colleagues are dealing with a one-to-one situation they should:     </w:t>
      </w:r>
    </w:p>
    <w:p w14:paraId="4684F17E" w14:textId="77777777" w:rsidR="00136161" w:rsidRDefault="00000000">
      <w:pPr>
        <w:numPr>
          <w:ilvl w:val="0"/>
          <w:numId w:val="1"/>
        </w:numPr>
        <w:ind w:right="696" w:hanging="742"/>
      </w:pPr>
      <w:r>
        <w:t xml:space="preserve">Ensure that wherever possible there is visual access and/or an open door in one-to-one situations.     </w:t>
      </w:r>
    </w:p>
    <w:p w14:paraId="75314430" w14:textId="77777777" w:rsidR="00136161" w:rsidRDefault="00000000">
      <w:pPr>
        <w:numPr>
          <w:ilvl w:val="0"/>
          <w:numId w:val="1"/>
        </w:numPr>
        <w:spacing w:after="75"/>
        <w:ind w:right="696" w:hanging="742"/>
      </w:pPr>
      <w:r>
        <w:t xml:space="preserve">Avoid use of ‘engaged’ or equivalent signs wherever possible. Such signs may create an opportunity for secrecy or the interpretation of secrecy.     </w:t>
      </w:r>
    </w:p>
    <w:p w14:paraId="7E11E855" w14:textId="77777777" w:rsidR="00136161" w:rsidRDefault="00000000">
      <w:pPr>
        <w:numPr>
          <w:ilvl w:val="0"/>
          <w:numId w:val="1"/>
        </w:numPr>
        <w:spacing w:after="205"/>
        <w:ind w:right="696" w:hanging="742"/>
      </w:pPr>
      <w:r>
        <w:t xml:space="preserve">Always report any situation where a young person or adult becomes distressed or angry.     </w:t>
      </w:r>
    </w:p>
    <w:p w14:paraId="100B11AC" w14:textId="77777777" w:rsidR="00136161" w:rsidRDefault="00000000">
      <w:pPr>
        <w:spacing w:after="138"/>
        <w:ind w:left="284" w:right="0"/>
      </w:pPr>
      <w:r>
        <w:t xml:space="preserve">6.14 When colleagues are transporting young persons, adults and children and conducting home visits they should:     </w:t>
      </w:r>
    </w:p>
    <w:p w14:paraId="13B1B2A7" w14:textId="77777777" w:rsidR="00136161" w:rsidRDefault="00000000">
      <w:pPr>
        <w:numPr>
          <w:ilvl w:val="0"/>
          <w:numId w:val="1"/>
        </w:numPr>
        <w:ind w:right="696" w:hanging="742"/>
      </w:pPr>
      <w:r>
        <w:t xml:space="preserve">Ensure that the service transport policy is followed and have an appropriate license / permit for the vehicle.     </w:t>
      </w:r>
    </w:p>
    <w:p w14:paraId="231F68DE" w14:textId="77777777" w:rsidR="00136161" w:rsidRDefault="00000000">
      <w:pPr>
        <w:numPr>
          <w:ilvl w:val="0"/>
          <w:numId w:val="1"/>
        </w:numPr>
        <w:ind w:right="696" w:hanging="742"/>
      </w:pPr>
      <w:r>
        <w:t xml:space="preserve">Ensure the vehicle is signed out correctly and is in dull working order.      </w:t>
      </w:r>
    </w:p>
    <w:p w14:paraId="0706C8F8" w14:textId="77777777" w:rsidR="00136161" w:rsidRDefault="00000000">
      <w:pPr>
        <w:numPr>
          <w:ilvl w:val="0"/>
          <w:numId w:val="1"/>
        </w:numPr>
        <w:ind w:right="696" w:hanging="742"/>
      </w:pPr>
      <w:r>
        <w:t xml:space="preserve">Plan and agree the arrangements for the visits with all parties involved in advance.     </w:t>
      </w:r>
    </w:p>
    <w:p w14:paraId="2A588E0A" w14:textId="77777777" w:rsidR="00136161" w:rsidRDefault="00000000">
      <w:pPr>
        <w:numPr>
          <w:ilvl w:val="0"/>
          <w:numId w:val="1"/>
        </w:numPr>
        <w:ind w:right="696" w:hanging="742"/>
      </w:pPr>
      <w:r>
        <w:t xml:space="preserve">Adhere to the agreed risk assessment put in place and always make detailed recordings of the visit.     </w:t>
      </w:r>
    </w:p>
    <w:p w14:paraId="224DD519" w14:textId="77777777" w:rsidR="00136161" w:rsidRDefault="00000000">
      <w:pPr>
        <w:numPr>
          <w:ilvl w:val="0"/>
          <w:numId w:val="1"/>
        </w:numPr>
        <w:spacing w:after="55"/>
        <w:ind w:right="696" w:hanging="742"/>
      </w:pPr>
      <w:r>
        <w:t xml:space="preserve">Colleagues should ensure they are fit to drive and are free from any drugs, alcohol or medicine which is likely to impair judgement and or ability to drive.     </w:t>
      </w:r>
    </w:p>
    <w:p w14:paraId="1EF4F427" w14:textId="77777777" w:rsidR="00136161" w:rsidRDefault="00000000">
      <w:pPr>
        <w:numPr>
          <w:ilvl w:val="0"/>
          <w:numId w:val="1"/>
        </w:numPr>
        <w:ind w:right="696" w:hanging="742"/>
      </w:pPr>
      <w:r>
        <w:t xml:space="preserve">Ensure that any emergency arrangements of lifts are recorded and can be justified.     </w:t>
      </w:r>
    </w:p>
    <w:p w14:paraId="36474E5D" w14:textId="77777777" w:rsidR="00136161" w:rsidRDefault="00000000">
      <w:pPr>
        <w:numPr>
          <w:ilvl w:val="0"/>
          <w:numId w:val="1"/>
        </w:numPr>
        <w:ind w:right="696" w:hanging="742"/>
      </w:pPr>
      <w:r>
        <w:t xml:space="preserve">Always ensure the safety of our young persons and adults and be aware to never leave a young person, adult or child in your care alone. The young person or adult is the colleague’s responsibility until this is safely passed over to a parent/carer.     </w:t>
      </w:r>
    </w:p>
    <w:p w14:paraId="68962996" w14:textId="77777777" w:rsidR="00136161" w:rsidRDefault="00000000">
      <w:pPr>
        <w:spacing w:after="31" w:line="259" w:lineRule="auto"/>
        <w:ind w:left="29" w:right="0" w:firstLine="0"/>
      </w:pPr>
      <w:r>
        <w:t xml:space="preserve">     </w:t>
      </w:r>
    </w:p>
    <w:p w14:paraId="63C65D98" w14:textId="77777777" w:rsidR="00136161" w:rsidRDefault="00000000">
      <w:pPr>
        <w:numPr>
          <w:ilvl w:val="1"/>
          <w:numId w:val="2"/>
        </w:numPr>
        <w:ind w:left="818" w:right="696" w:hanging="564"/>
      </w:pPr>
      <w:r>
        <w:t xml:space="preserve">All colleagues of Outcomes First Group have a duty to disclose any change in their circumstances or any information which may affect or is likely to affect the suitability of the colleague to undertake their job role or work with our young persons or adults.     </w:t>
      </w:r>
    </w:p>
    <w:p w14:paraId="4C0184F5" w14:textId="77777777" w:rsidR="00136161" w:rsidRDefault="00000000">
      <w:pPr>
        <w:spacing w:after="36" w:line="259" w:lineRule="auto"/>
        <w:ind w:left="29" w:right="0" w:firstLine="0"/>
      </w:pPr>
      <w:r>
        <w:t xml:space="preserve">     </w:t>
      </w:r>
    </w:p>
    <w:p w14:paraId="715684B1" w14:textId="77777777" w:rsidR="00136161" w:rsidRDefault="00000000">
      <w:pPr>
        <w:numPr>
          <w:ilvl w:val="1"/>
          <w:numId w:val="2"/>
        </w:numPr>
        <w:ind w:left="818" w:right="696" w:hanging="564"/>
      </w:pPr>
      <w:r>
        <w:t xml:space="preserve">Smoking is not permitted on any of our </w:t>
      </w:r>
      <w:proofErr w:type="spellStart"/>
      <w:r>
        <w:t>OFG</w:t>
      </w:r>
      <w:proofErr w:type="spellEnd"/>
      <w:r>
        <w:t xml:space="preserve"> properties. Colleagues must smoke away from property and never within the grounds, or insight of the young people / adults we support.   </w:t>
      </w:r>
    </w:p>
    <w:p w14:paraId="1F2D6467" w14:textId="77777777" w:rsidR="00136161" w:rsidRDefault="00000000">
      <w:pPr>
        <w:spacing w:after="31" w:line="259" w:lineRule="auto"/>
        <w:ind w:left="29" w:right="0" w:firstLine="0"/>
      </w:pPr>
      <w:r>
        <w:t xml:space="preserve">     </w:t>
      </w:r>
    </w:p>
    <w:p w14:paraId="2B717EB0" w14:textId="77777777" w:rsidR="00136161" w:rsidRDefault="00000000">
      <w:pPr>
        <w:numPr>
          <w:ilvl w:val="1"/>
          <w:numId w:val="2"/>
        </w:numPr>
        <w:ind w:left="818" w:right="696" w:hanging="564"/>
      </w:pPr>
      <w:r>
        <w:lastRenderedPageBreak/>
        <w:t xml:space="preserve">Colleagues must not attend work under the influence </w:t>
      </w:r>
      <w:proofErr w:type="spellStart"/>
      <w:r>
        <w:t>or</w:t>
      </w:r>
      <w:proofErr w:type="spellEnd"/>
      <w:r>
        <w:t xml:space="preserve"> drugs or alcohol under any circumstances nor should colleagues bring drugs or alcohol on to any Outcomes First Group premises.     </w:t>
      </w:r>
    </w:p>
    <w:p w14:paraId="3C15F36A" w14:textId="77777777" w:rsidR="00136161" w:rsidRDefault="00000000">
      <w:pPr>
        <w:spacing w:after="0" w:line="259" w:lineRule="auto"/>
        <w:ind w:left="29" w:right="0" w:firstLine="0"/>
      </w:pPr>
      <w:r>
        <w:t xml:space="preserve">     </w:t>
      </w:r>
    </w:p>
    <w:p w14:paraId="3127FC4E" w14:textId="77777777" w:rsidR="00136161" w:rsidRDefault="00000000">
      <w:pPr>
        <w:numPr>
          <w:ilvl w:val="1"/>
          <w:numId w:val="2"/>
        </w:numPr>
        <w:ind w:left="818" w:right="696" w:hanging="564"/>
      </w:pPr>
      <w:r>
        <w:t xml:space="preserve">Colleagues are not permitted to make or receive personal calls, texts, emails or access the internet for personal use during work time where young person’s/adults are present. Personal mobile phones should be locked away during working hours. Colleagues must never use their personal equipment to take photos or make recordings of those in our care.     </w:t>
      </w:r>
    </w:p>
    <w:p w14:paraId="66070B29" w14:textId="77777777" w:rsidR="00136161" w:rsidRDefault="00000000">
      <w:pPr>
        <w:spacing w:after="14" w:line="259" w:lineRule="auto"/>
        <w:ind w:left="725" w:right="0" w:firstLine="0"/>
      </w:pPr>
      <w:r>
        <w:t xml:space="preserve">  </w:t>
      </w:r>
    </w:p>
    <w:p w14:paraId="37440108" w14:textId="77777777" w:rsidR="00136161" w:rsidRDefault="00000000">
      <w:pPr>
        <w:numPr>
          <w:ilvl w:val="1"/>
          <w:numId w:val="2"/>
        </w:numPr>
        <w:ind w:left="818" w:right="696" w:hanging="564"/>
      </w:pPr>
      <w:r>
        <w:t xml:space="preserve">Outcomes First Group does not permit WhatsApp to be used on any of its devices including laptops, desktops and </w:t>
      </w:r>
      <w:proofErr w:type="spellStart"/>
      <w:r>
        <w:t>ipads</w:t>
      </w:r>
      <w:proofErr w:type="spellEnd"/>
      <w:r>
        <w:t xml:space="preserve"> and mobile phones. While Outcomes First Group does not govern the use of personal devices, under no circumstances should Outcomes First Group’s data be shared or discussed via WhatsApp or similar platforms.  </w:t>
      </w:r>
    </w:p>
    <w:p w14:paraId="46E86147" w14:textId="77777777" w:rsidR="00136161" w:rsidRDefault="00000000">
      <w:pPr>
        <w:spacing w:after="14" w:line="259" w:lineRule="auto"/>
        <w:ind w:left="29" w:right="0" w:firstLine="0"/>
      </w:pPr>
      <w:r>
        <w:t xml:space="preserve">  </w:t>
      </w:r>
    </w:p>
    <w:p w14:paraId="5BE8C4AC" w14:textId="77777777" w:rsidR="00136161" w:rsidRDefault="00000000">
      <w:pPr>
        <w:ind w:left="723" w:right="696"/>
      </w:pPr>
      <w:r>
        <w:t xml:space="preserve">6.19.1 Staff are expected to use approved, secure communication tools that comply with the Group’s Data Protection Agreement (DPA), including but not limited to:  </w:t>
      </w:r>
    </w:p>
    <w:p w14:paraId="0BCDD932" w14:textId="77777777" w:rsidR="00136161" w:rsidRDefault="00000000">
      <w:pPr>
        <w:spacing w:after="31" w:line="259" w:lineRule="auto"/>
        <w:ind w:left="713" w:right="0" w:firstLine="0"/>
      </w:pPr>
      <w:r>
        <w:t xml:space="preserve">  </w:t>
      </w:r>
    </w:p>
    <w:p w14:paraId="73121D6A" w14:textId="77777777" w:rsidR="00136161" w:rsidRDefault="00000000">
      <w:pPr>
        <w:numPr>
          <w:ilvl w:val="0"/>
          <w:numId w:val="1"/>
        </w:numPr>
        <w:ind w:right="696" w:hanging="742"/>
      </w:pPr>
      <w:r>
        <w:t xml:space="preserve">Microsoft Teams  </w:t>
      </w:r>
    </w:p>
    <w:p w14:paraId="18FF6BF0" w14:textId="77777777" w:rsidR="00136161" w:rsidRDefault="00000000">
      <w:pPr>
        <w:numPr>
          <w:ilvl w:val="0"/>
          <w:numId w:val="1"/>
        </w:numPr>
        <w:ind w:right="696" w:hanging="742"/>
      </w:pPr>
      <w:r>
        <w:t xml:space="preserve">Microsoft Outlook  </w:t>
      </w:r>
    </w:p>
    <w:p w14:paraId="19DC968E" w14:textId="77777777" w:rsidR="00136161" w:rsidRDefault="00000000">
      <w:pPr>
        <w:numPr>
          <w:ilvl w:val="0"/>
          <w:numId w:val="1"/>
        </w:numPr>
        <w:ind w:right="696" w:hanging="742"/>
      </w:pPr>
      <w:proofErr w:type="spellStart"/>
      <w:r>
        <w:t>iSAMS</w:t>
      </w:r>
      <w:proofErr w:type="spellEnd"/>
      <w:r>
        <w:t xml:space="preserve"> / Parent Portal  </w:t>
      </w:r>
    </w:p>
    <w:p w14:paraId="3E887A30" w14:textId="77777777" w:rsidR="00136161" w:rsidRDefault="00000000">
      <w:pPr>
        <w:spacing w:after="16" w:line="259" w:lineRule="auto"/>
        <w:ind w:left="723" w:right="0" w:firstLine="0"/>
      </w:pPr>
      <w:r>
        <w:t xml:space="preserve">  </w:t>
      </w:r>
    </w:p>
    <w:p w14:paraId="14C44A8C" w14:textId="77777777" w:rsidR="00136161" w:rsidRDefault="00000000">
      <w:pPr>
        <w:spacing w:after="0" w:line="259" w:lineRule="auto"/>
        <w:ind w:left="29" w:right="0" w:firstLine="0"/>
      </w:pPr>
      <w:r>
        <w:t xml:space="preserve">  </w:t>
      </w:r>
    </w:p>
    <w:p w14:paraId="496C9ECC" w14:textId="77777777" w:rsidR="00136161" w:rsidRDefault="00000000">
      <w:pPr>
        <w:ind w:left="723" w:right="0"/>
      </w:pPr>
      <w:r>
        <w:t xml:space="preserve">6.19.2 Exceptions may be considered only in cases where WhatsApp is genuinely required for business purposes, does not involve the sharing of personal data, and can be thoroughly assessed on a case-by-case basis (subject to IT limitations). These requests will need to be logged with the service desk, where they can be reviewed appropriately.’   </w:t>
      </w:r>
    </w:p>
    <w:p w14:paraId="6714CBF4" w14:textId="77777777" w:rsidR="00136161" w:rsidRDefault="00000000">
      <w:pPr>
        <w:spacing w:after="266" w:line="259" w:lineRule="auto"/>
        <w:ind w:left="14" w:right="0" w:firstLine="0"/>
      </w:pPr>
      <w:r>
        <w:t xml:space="preserve">  </w:t>
      </w:r>
    </w:p>
    <w:p w14:paraId="23E1334C" w14:textId="77777777" w:rsidR="00136161" w:rsidRDefault="00000000">
      <w:pPr>
        <w:numPr>
          <w:ilvl w:val="1"/>
          <w:numId w:val="3"/>
        </w:numPr>
        <w:spacing w:after="1" w:line="281" w:lineRule="auto"/>
        <w:ind w:right="691" w:hanging="425"/>
        <w:jc w:val="both"/>
      </w:pPr>
      <w:r>
        <w:t xml:space="preserve">Company emails, documents and browsing history are monitored in accordance with data protection and privacy legislation. Any concerns regarding unauthorised, unacceptable or inappropriate use will be investigated further in line with our Disciplinary Policy.     </w:t>
      </w:r>
    </w:p>
    <w:p w14:paraId="1179B46B" w14:textId="77777777" w:rsidR="00136161" w:rsidRDefault="00000000">
      <w:pPr>
        <w:spacing w:after="31" w:line="259" w:lineRule="auto"/>
        <w:ind w:left="29" w:right="0" w:firstLine="0"/>
      </w:pPr>
      <w:r>
        <w:t xml:space="preserve">     </w:t>
      </w:r>
    </w:p>
    <w:p w14:paraId="050B1D21" w14:textId="77777777" w:rsidR="00136161" w:rsidRDefault="00000000">
      <w:pPr>
        <w:numPr>
          <w:ilvl w:val="1"/>
          <w:numId w:val="3"/>
        </w:numPr>
        <w:spacing w:after="200" w:line="281" w:lineRule="auto"/>
        <w:ind w:right="691" w:hanging="425"/>
        <w:jc w:val="both"/>
      </w:pPr>
      <w:r>
        <w:t xml:space="preserve">A colleague/Line Manager must never be involved in a recruitment process or promotion decision where one of the applicants is a relative, partner or close friend and any process should be passed to another Line Manager to complete and HR/safeguarding made aware.      </w:t>
      </w:r>
    </w:p>
    <w:p w14:paraId="16692D91" w14:textId="77777777" w:rsidR="00136161" w:rsidRDefault="00000000">
      <w:pPr>
        <w:spacing w:after="73" w:line="259" w:lineRule="auto"/>
        <w:ind w:left="3654" w:right="0" w:firstLine="0"/>
      </w:pPr>
      <w:r>
        <w:rPr>
          <w:sz w:val="21"/>
        </w:rPr>
        <w:t xml:space="preserve"> </w:t>
      </w:r>
      <w:r>
        <w:t xml:space="preserve">  </w:t>
      </w:r>
    </w:p>
    <w:p w14:paraId="5C05DE74" w14:textId="77777777" w:rsidR="00136161" w:rsidRDefault="00000000">
      <w:pPr>
        <w:pStyle w:val="Heading1"/>
        <w:tabs>
          <w:tab w:val="center" w:pos="2163"/>
        </w:tabs>
        <w:ind w:left="-15" w:firstLine="0"/>
      </w:pPr>
      <w:bookmarkStart w:id="6" w:name="_Toc14508"/>
      <w:r>
        <w:t xml:space="preserve">7.0     </w:t>
      </w:r>
      <w:r>
        <w:tab/>
        <w:t xml:space="preserve">STANDARDS OF CONDUCT     </w:t>
      </w:r>
      <w:bookmarkEnd w:id="6"/>
    </w:p>
    <w:p w14:paraId="6833EC9E" w14:textId="77777777" w:rsidR="00136161" w:rsidRDefault="00000000">
      <w:pPr>
        <w:spacing w:after="33" w:line="259" w:lineRule="auto"/>
        <w:ind w:left="29" w:right="0" w:firstLine="0"/>
      </w:pPr>
      <w:r>
        <w:rPr>
          <w:b/>
        </w:rPr>
        <w:t xml:space="preserve"> </w:t>
      </w:r>
      <w:r>
        <w:t xml:space="preserve">    </w:t>
      </w:r>
    </w:p>
    <w:p w14:paraId="2B09597E" w14:textId="77777777" w:rsidR="00136161" w:rsidRDefault="00000000">
      <w:pPr>
        <w:ind w:left="703" w:right="696" w:hanging="425"/>
      </w:pPr>
      <w:r>
        <w:lastRenderedPageBreak/>
        <w:t xml:space="preserve">7.1 Outcomes First Group does not expect all colleagues to be experts in legal matters; however, it is the responsibility of all colleagues to ensure they are familiar with the relevant laws, regulations, practices and code of practice that relate to their job. Colleagues should seek advice from the relevant department if they have a question concerning the application of the law.     </w:t>
      </w:r>
    </w:p>
    <w:p w14:paraId="20BB066D" w14:textId="77777777" w:rsidR="00136161" w:rsidRDefault="00000000">
      <w:pPr>
        <w:spacing w:after="28" w:line="259" w:lineRule="auto"/>
        <w:ind w:left="29" w:right="0" w:firstLine="0"/>
      </w:pPr>
      <w:r>
        <w:t xml:space="preserve">     </w:t>
      </w:r>
    </w:p>
    <w:p w14:paraId="41F23A4C" w14:textId="77777777" w:rsidR="00136161" w:rsidRDefault="00000000">
      <w:pPr>
        <w:ind w:left="792" w:right="696" w:hanging="514"/>
      </w:pPr>
      <w:r>
        <w:t xml:space="preserve">7.2 Colleagues should not accept any gifts, entertainment or personal favour which may be believed to have any influence on business.     </w:t>
      </w:r>
    </w:p>
    <w:p w14:paraId="04B34004" w14:textId="77777777" w:rsidR="00136161" w:rsidRDefault="00000000">
      <w:pPr>
        <w:spacing w:after="28" w:line="259" w:lineRule="auto"/>
        <w:ind w:left="29" w:right="0" w:firstLine="0"/>
      </w:pPr>
      <w:r>
        <w:t xml:space="preserve">     </w:t>
      </w:r>
    </w:p>
    <w:p w14:paraId="6BAB9B17" w14:textId="77777777" w:rsidR="00136161" w:rsidRDefault="00000000">
      <w:pPr>
        <w:ind w:left="792" w:right="696" w:hanging="514"/>
      </w:pPr>
      <w:r>
        <w:t xml:space="preserve">7.3 Group funds will not be used without CEO consent or board approval in payments direct or indirect to government officials, people participating in government bodies, colleagues of state organisations or representatives of political parties, or for unlawful or improper purposes.     </w:t>
      </w:r>
    </w:p>
    <w:p w14:paraId="31699FB1" w14:textId="77777777" w:rsidR="00136161" w:rsidRDefault="00000000">
      <w:pPr>
        <w:spacing w:after="31" w:line="259" w:lineRule="auto"/>
        <w:ind w:left="29" w:right="0" w:firstLine="0"/>
      </w:pPr>
      <w:r>
        <w:t xml:space="preserve">     </w:t>
      </w:r>
    </w:p>
    <w:p w14:paraId="3C201727" w14:textId="77777777" w:rsidR="00136161" w:rsidRDefault="00000000">
      <w:pPr>
        <w:spacing w:after="236"/>
        <w:ind w:left="802" w:right="0" w:hanging="524"/>
      </w:pPr>
      <w:r>
        <w:t>7.4 All colleagues should be treated with respect and dignity and should work in an environment free from verbal, physical and sexual harassment. We value the individual diversity and creative potential every colleague brings to our business.</w:t>
      </w:r>
      <w:r>
        <w:rPr>
          <w:rFonts w:ascii="Arial" w:eastAsia="Arial" w:hAnsi="Arial" w:cs="Arial"/>
          <w:sz w:val="20"/>
        </w:rPr>
        <w:t xml:space="preserve"> </w:t>
      </w:r>
      <w:r>
        <w:t xml:space="preserve">   </w:t>
      </w:r>
    </w:p>
    <w:p w14:paraId="36250271" w14:textId="77777777" w:rsidR="00136161" w:rsidRDefault="00000000">
      <w:pPr>
        <w:ind w:left="792" w:right="696" w:hanging="514"/>
      </w:pPr>
      <w:r>
        <w:t xml:space="preserve">7.5 Judgement about colleagues for the purpose of recruitment, development or promotion shall be made solely on the basis of the colleague’s ability, behaviour and work performance.     </w:t>
      </w:r>
    </w:p>
    <w:p w14:paraId="44DB89A2" w14:textId="77777777" w:rsidR="00136161" w:rsidRDefault="00000000">
      <w:pPr>
        <w:ind w:left="790" w:right="696" w:hanging="512"/>
      </w:pPr>
      <w:r>
        <w:t xml:space="preserve">7.6 If a colleague leaves their employment with Outcomes First Group it is still their duty to maintain confidentiality once they have left the Group.     </w:t>
      </w:r>
    </w:p>
    <w:p w14:paraId="353BEADD" w14:textId="77777777" w:rsidR="00136161" w:rsidRDefault="00000000">
      <w:pPr>
        <w:spacing w:after="31" w:line="259" w:lineRule="auto"/>
        <w:ind w:left="29" w:right="0" w:firstLine="0"/>
      </w:pPr>
      <w:r>
        <w:t xml:space="preserve">     </w:t>
      </w:r>
    </w:p>
    <w:p w14:paraId="56ADE00C" w14:textId="77777777" w:rsidR="00136161" w:rsidRDefault="00000000">
      <w:pPr>
        <w:ind w:left="790" w:right="696" w:hanging="512"/>
      </w:pPr>
      <w:r>
        <w:t xml:space="preserve">7.7 Colleagues should not take public positions on behalf of Outcomes First Group without first obtaining the approval from the executive team. Approval will not be given to any political contributions which may seem excessive or inappropriate.     </w:t>
      </w:r>
    </w:p>
    <w:p w14:paraId="67791C4D" w14:textId="77777777" w:rsidR="00136161" w:rsidRDefault="00000000">
      <w:pPr>
        <w:spacing w:after="31" w:line="259" w:lineRule="auto"/>
        <w:ind w:left="29" w:right="0" w:firstLine="0"/>
      </w:pPr>
      <w:r>
        <w:t xml:space="preserve">     </w:t>
      </w:r>
    </w:p>
    <w:p w14:paraId="2C3F9E0D" w14:textId="77777777" w:rsidR="00136161" w:rsidRDefault="00000000">
      <w:pPr>
        <w:ind w:left="790" w:right="696" w:hanging="512"/>
      </w:pPr>
      <w:r>
        <w:t xml:space="preserve">7.8 Colleagues should avoid conflicts of interest within the group in which their personal family or financial interests may conflict with the Group. Where potential conflict of interest may arise, the colleague must declare that interest in writing to </w:t>
      </w:r>
      <w:proofErr w:type="spellStart"/>
      <w:r>
        <w:rPr>
          <w:color w:val="0000FF"/>
          <w:u w:val="single" w:color="0000FF"/>
        </w:rPr>
        <w:t>peopleadvice@ofgl.co.uk</w:t>
      </w:r>
      <w:proofErr w:type="spellEnd"/>
      <w:r>
        <w:rPr>
          <w:color w:val="0000FF"/>
          <w:u w:val="single" w:color="0000FF"/>
        </w:rPr>
        <w:t xml:space="preserve"> </w:t>
      </w:r>
      <w:r>
        <w:t xml:space="preserve">. Examples of conflict to be declared include:     </w:t>
      </w:r>
    </w:p>
    <w:p w14:paraId="1F9F17AA" w14:textId="77777777" w:rsidR="00136161" w:rsidRDefault="00000000">
      <w:pPr>
        <w:spacing w:after="74" w:line="259" w:lineRule="auto"/>
        <w:ind w:left="29" w:right="0" w:firstLine="0"/>
      </w:pPr>
      <w:r>
        <w:t xml:space="preserve">     </w:t>
      </w:r>
    </w:p>
    <w:p w14:paraId="355B9E6A" w14:textId="77777777" w:rsidR="00136161" w:rsidRDefault="00000000">
      <w:pPr>
        <w:numPr>
          <w:ilvl w:val="0"/>
          <w:numId w:val="4"/>
        </w:numPr>
        <w:spacing w:after="95"/>
        <w:ind w:right="696" w:hanging="363"/>
      </w:pPr>
      <w:r>
        <w:t xml:space="preserve">Recruiting a family member including extended family members, relatives and friends in any capacity     </w:t>
      </w:r>
    </w:p>
    <w:p w14:paraId="16D91131" w14:textId="77777777" w:rsidR="00136161" w:rsidRDefault="00000000">
      <w:pPr>
        <w:numPr>
          <w:ilvl w:val="0"/>
          <w:numId w:val="4"/>
        </w:numPr>
        <w:ind w:right="696" w:hanging="363"/>
      </w:pPr>
      <w:r>
        <w:t xml:space="preserve">Recruiting a family member     </w:t>
      </w:r>
    </w:p>
    <w:p w14:paraId="20753F9F" w14:textId="77777777" w:rsidR="00136161" w:rsidRDefault="00000000">
      <w:pPr>
        <w:numPr>
          <w:ilvl w:val="0"/>
          <w:numId w:val="4"/>
        </w:numPr>
        <w:ind w:right="696" w:hanging="363"/>
      </w:pPr>
      <w:r>
        <w:t xml:space="preserve">Having an interest, directly or indirectly or through family, in a competitor, supplier or customer of the Group or one of its subsidiaries, or otherwise in an organisation that has or seeks to do business with the Group or one of its Group Companies.     </w:t>
      </w:r>
    </w:p>
    <w:p w14:paraId="4D1680CA" w14:textId="77777777" w:rsidR="00136161" w:rsidRDefault="00000000">
      <w:pPr>
        <w:spacing w:after="26" w:line="259" w:lineRule="auto"/>
        <w:ind w:left="29" w:right="0" w:firstLine="0"/>
      </w:pPr>
      <w:r>
        <w:t xml:space="preserve">   </w:t>
      </w:r>
    </w:p>
    <w:p w14:paraId="7357B0E7" w14:textId="77777777" w:rsidR="00136161" w:rsidRDefault="00000000">
      <w:pPr>
        <w:numPr>
          <w:ilvl w:val="0"/>
          <w:numId w:val="4"/>
        </w:numPr>
        <w:spacing w:after="206"/>
        <w:ind w:right="696" w:hanging="363"/>
      </w:pPr>
      <w:r>
        <w:t xml:space="preserve">Acquiring an interest in property (such as real estate, patent rights or securities) where the Company has, or might have, an interest.     </w:t>
      </w:r>
    </w:p>
    <w:p w14:paraId="062A80DD" w14:textId="77777777" w:rsidR="00136161" w:rsidRDefault="00000000">
      <w:pPr>
        <w:spacing w:after="0" w:line="259" w:lineRule="auto"/>
        <w:ind w:left="29" w:right="0" w:firstLine="0"/>
      </w:pPr>
      <w:r>
        <w:rPr>
          <w:sz w:val="20"/>
        </w:rPr>
        <w:lastRenderedPageBreak/>
        <w:t xml:space="preserve"> </w:t>
      </w:r>
      <w:r>
        <w:t xml:space="preserve">   </w:t>
      </w:r>
    </w:p>
    <w:p w14:paraId="279E43FA" w14:textId="77777777" w:rsidR="00136161" w:rsidRDefault="00000000">
      <w:pPr>
        <w:pStyle w:val="Heading1"/>
        <w:tabs>
          <w:tab w:val="center" w:pos="2313"/>
        </w:tabs>
        <w:spacing w:after="261"/>
        <w:ind w:left="-15" w:firstLine="0"/>
      </w:pPr>
      <w:bookmarkStart w:id="7" w:name="_Toc14509"/>
      <w:r>
        <w:t xml:space="preserve">8.0     </w:t>
      </w:r>
      <w:r>
        <w:tab/>
        <w:t xml:space="preserve">PROPERTY AND RESOURCES     </w:t>
      </w:r>
      <w:bookmarkEnd w:id="7"/>
    </w:p>
    <w:p w14:paraId="7DA28F4E" w14:textId="77777777" w:rsidR="00136161" w:rsidRDefault="00000000">
      <w:pPr>
        <w:ind w:left="845" w:right="696" w:hanging="567"/>
      </w:pPr>
      <w:r>
        <w:t xml:space="preserve">8.1 Information generated within the Group including research, development, data, costs, prices, sales, profits, markets, customers and methods of doing business is the property of the Group and must not, unless legally required, be disclosed outside the company without prior authority from an Executive Director.     </w:t>
      </w:r>
    </w:p>
    <w:p w14:paraId="60609A18" w14:textId="77777777" w:rsidR="00136161" w:rsidRDefault="00000000">
      <w:pPr>
        <w:spacing w:after="26" w:line="259" w:lineRule="auto"/>
        <w:ind w:left="29" w:right="0" w:firstLine="0"/>
      </w:pPr>
      <w:r>
        <w:t xml:space="preserve">     </w:t>
      </w:r>
    </w:p>
    <w:p w14:paraId="7504872C" w14:textId="77777777" w:rsidR="00136161" w:rsidRDefault="00000000">
      <w:pPr>
        <w:spacing w:after="201"/>
        <w:ind w:left="792" w:right="696" w:hanging="514"/>
      </w:pPr>
      <w:r>
        <w:t xml:space="preserve">8.2 Resources include assets such as materials, equipment, cash but also assets as such as computer systems, trade secrets and confidential information. Colleagues must observe the guidelines concerning the classifying and handling of documents and electronic data. The storage of personal data is governed by laws with which relevant colleagues should familiarise themselves with.     </w:t>
      </w:r>
    </w:p>
    <w:p w14:paraId="49C297DF" w14:textId="77777777" w:rsidR="00136161" w:rsidRDefault="00000000">
      <w:pPr>
        <w:spacing w:after="80" w:line="259" w:lineRule="auto"/>
        <w:ind w:left="29" w:right="0" w:firstLine="0"/>
      </w:pPr>
      <w:r>
        <w:rPr>
          <w:sz w:val="20"/>
        </w:rPr>
        <w:t xml:space="preserve"> </w:t>
      </w:r>
      <w:r>
        <w:t xml:space="preserve">   </w:t>
      </w:r>
    </w:p>
    <w:p w14:paraId="49492DA3" w14:textId="77777777" w:rsidR="00136161" w:rsidRDefault="00000000">
      <w:pPr>
        <w:pStyle w:val="Heading1"/>
        <w:tabs>
          <w:tab w:val="center" w:pos="4148"/>
        </w:tabs>
        <w:ind w:left="-15" w:firstLine="0"/>
      </w:pPr>
      <w:bookmarkStart w:id="8" w:name="_Toc14510"/>
      <w:r>
        <w:t xml:space="preserve">9.0     </w:t>
      </w:r>
      <w:r>
        <w:tab/>
        <w:t xml:space="preserve">POLICIES, DELEGATED AUTHORITIES AND RESERVED POWERS     </w:t>
      </w:r>
      <w:bookmarkEnd w:id="8"/>
    </w:p>
    <w:p w14:paraId="1768A813" w14:textId="77777777" w:rsidR="00136161" w:rsidRDefault="00000000">
      <w:pPr>
        <w:spacing w:after="28" w:line="259" w:lineRule="auto"/>
        <w:ind w:left="29" w:right="0" w:firstLine="0"/>
      </w:pPr>
      <w:r>
        <w:rPr>
          <w:b/>
        </w:rPr>
        <w:t xml:space="preserve"> </w:t>
      </w:r>
      <w:r>
        <w:t xml:space="preserve">    </w:t>
      </w:r>
    </w:p>
    <w:p w14:paraId="25049CEC" w14:textId="77777777" w:rsidR="00136161" w:rsidRDefault="00000000">
      <w:pPr>
        <w:spacing w:after="228"/>
        <w:ind w:left="703" w:right="696" w:hanging="425"/>
      </w:pPr>
      <w:r>
        <w:t xml:space="preserve">9.1 Colleagues are expected to be aware and comply with all group policies and delegated authorities established by the board. We give our colleagues the freedom to carry out their jobs and trust our  colleagues to exercise the spirit of our policies and procedures. We empower our colleagues to carry out their responsibilities within a necessary framework of corporate and legal responsibility.     </w:t>
      </w:r>
    </w:p>
    <w:p w14:paraId="3D04D02B" w14:textId="77777777" w:rsidR="00136161" w:rsidRDefault="00000000">
      <w:pPr>
        <w:spacing w:after="280" w:line="259" w:lineRule="auto"/>
        <w:ind w:left="283" w:right="0" w:firstLine="0"/>
      </w:pPr>
      <w:r>
        <w:t xml:space="preserve">    </w:t>
      </w:r>
    </w:p>
    <w:p w14:paraId="7CB2D191" w14:textId="77777777" w:rsidR="00136161" w:rsidRDefault="00000000">
      <w:pPr>
        <w:pStyle w:val="Heading1"/>
        <w:tabs>
          <w:tab w:val="center" w:pos="4892"/>
        </w:tabs>
        <w:ind w:left="-15" w:firstLine="0"/>
      </w:pPr>
      <w:bookmarkStart w:id="9" w:name="_Toc14511"/>
      <w:r>
        <w:t xml:space="preserve">10.0     </w:t>
      </w:r>
      <w:r>
        <w:tab/>
        <w:t xml:space="preserve">FINANCIAL AND OTHER RECORDS, DISCLOSURES AND COMMUNICATIONS     </w:t>
      </w:r>
      <w:bookmarkEnd w:id="9"/>
    </w:p>
    <w:p w14:paraId="731EA09B" w14:textId="77777777" w:rsidR="00136161" w:rsidRDefault="00000000">
      <w:pPr>
        <w:spacing w:after="31" w:line="259" w:lineRule="auto"/>
        <w:ind w:left="29" w:right="0" w:firstLine="0"/>
      </w:pPr>
      <w:r>
        <w:rPr>
          <w:b/>
        </w:rPr>
        <w:t xml:space="preserve"> </w:t>
      </w:r>
      <w:r>
        <w:t xml:space="preserve">    </w:t>
      </w:r>
    </w:p>
    <w:p w14:paraId="7904611A" w14:textId="77777777" w:rsidR="00136161" w:rsidRDefault="00000000">
      <w:pPr>
        <w:ind w:left="845" w:right="696" w:hanging="567"/>
      </w:pPr>
      <w:r>
        <w:t xml:space="preserve">10.1 All colleagues are required to keep accounts and any other records which give a view of financial position, results of operations, transactions and assets up to date and accurate. Records should be kept in accordance with the groups policies and relevant accounting standards.     </w:t>
      </w:r>
    </w:p>
    <w:p w14:paraId="380E19F5" w14:textId="77777777" w:rsidR="00136161" w:rsidRDefault="00000000">
      <w:pPr>
        <w:spacing w:after="239" w:line="259" w:lineRule="auto"/>
        <w:ind w:left="29" w:right="0" w:firstLine="0"/>
      </w:pPr>
      <w:r>
        <w:t xml:space="preserve">  </w:t>
      </w:r>
    </w:p>
    <w:p w14:paraId="10069B0E" w14:textId="77777777" w:rsidR="00136161" w:rsidRDefault="00000000">
      <w:pPr>
        <w:ind w:left="943" w:right="696" w:hanging="665"/>
      </w:pPr>
      <w:r>
        <w:t xml:space="preserve">10.2  Colleagues must ensure that all reports published, filed or submitted to shareholders or regulators and full, fair, accurate, timely and understandable. They must not mislead the reader not omit anything necessary to make them full fair and accurate.     </w:t>
      </w:r>
    </w:p>
    <w:p w14:paraId="687733C3" w14:textId="77777777" w:rsidR="00136161" w:rsidRDefault="00000000">
      <w:pPr>
        <w:spacing w:after="283" w:line="259" w:lineRule="auto"/>
        <w:ind w:left="3707" w:right="0" w:firstLine="0"/>
      </w:pPr>
      <w:r>
        <w:t xml:space="preserve">   </w:t>
      </w:r>
    </w:p>
    <w:p w14:paraId="4009AB36" w14:textId="77777777" w:rsidR="00136161" w:rsidRDefault="00000000">
      <w:pPr>
        <w:pStyle w:val="Heading1"/>
        <w:tabs>
          <w:tab w:val="center" w:pos="3659"/>
        </w:tabs>
        <w:ind w:left="-15" w:firstLine="0"/>
      </w:pPr>
      <w:bookmarkStart w:id="10" w:name="_Toc14512"/>
      <w:r>
        <w:t xml:space="preserve">11.0     </w:t>
      </w:r>
      <w:r>
        <w:tab/>
        <w:t xml:space="preserve">PROCEDURES FOR RAISING INTEGRITY CONCERNS     </w:t>
      </w:r>
      <w:bookmarkEnd w:id="10"/>
    </w:p>
    <w:p w14:paraId="4DFA1B9F" w14:textId="77777777" w:rsidR="00136161" w:rsidRDefault="00000000">
      <w:pPr>
        <w:spacing w:after="28" w:line="259" w:lineRule="auto"/>
        <w:ind w:left="29" w:right="0" w:firstLine="0"/>
      </w:pPr>
      <w:r>
        <w:rPr>
          <w:b/>
        </w:rPr>
        <w:t xml:space="preserve"> </w:t>
      </w:r>
      <w:r>
        <w:t xml:space="preserve">    </w:t>
      </w:r>
    </w:p>
    <w:p w14:paraId="249E0AAF" w14:textId="77777777" w:rsidR="00DA014E" w:rsidRDefault="00000000">
      <w:pPr>
        <w:ind w:left="986" w:right="696" w:hanging="521"/>
      </w:pPr>
      <w:r>
        <w:t xml:space="preserve">11.1  A colleague having a direct or indirect financial interest in any item of business of the Group shall disclose the fact to his/her manager and shall not take part in any item of business in which he/she has a </w:t>
      </w:r>
      <w:r>
        <w:lastRenderedPageBreak/>
        <w:t xml:space="preserve">financial interest. If the manager is not appropriate, please contact the Group Director of Quality &amp; Compliance.    </w:t>
      </w:r>
    </w:p>
    <w:p w14:paraId="0F0276E9" w14:textId="181FB92F" w:rsidR="00136161" w:rsidRDefault="00DA014E" w:rsidP="00DA014E">
      <w:pPr>
        <w:ind w:right="696"/>
        <w:jc w:val="center"/>
        <w:rPr>
          <w:b/>
          <w:bCs/>
        </w:rPr>
      </w:pPr>
      <w:r w:rsidRPr="00DA014E">
        <w:rPr>
          <w:b/>
          <w:bCs/>
        </w:rPr>
        <w:t xml:space="preserve">11.1 </w:t>
      </w:r>
      <w:r w:rsidR="00000000" w:rsidRPr="00DA014E">
        <w:rPr>
          <w:b/>
          <w:bCs/>
        </w:rPr>
        <w:t xml:space="preserve"> </w:t>
      </w:r>
      <w:r>
        <w:rPr>
          <w:b/>
          <w:bCs/>
        </w:rPr>
        <w:t xml:space="preserve">  </w:t>
      </w:r>
      <w:r w:rsidRPr="00DA014E">
        <w:t xml:space="preserve">  Any member of staff that are deemed to have not complied with this policy will be referred to the          </w:t>
      </w:r>
      <w:r>
        <w:t xml:space="preserve">    </w:t>
      </w:r>
      <w:r w:rsidRPr="00DA014E">
        <w:t>disciplinary policy where they will be held accountable following the procedures set out.</w:t>
      </w:r>
    </w:p>
    <w:p w14:paraId="34D94423" w14:textId="77777777" w:rsidR="00DA014E" w:rsidRPr="00DA014E" w:rsidRDefault="00DA014E" w:rsidP="00DA014E">
      <w:pPr>
        <w:ind w:right="696"/>
        <w:rPr>
          <w:b/>
          <w:bCs/>
        </w:rPr>
      </w:pPr>
    </w:p>
    <w:p w14:paraId="6C987B72" w14:textId="77777777" w:rsidR="00136161" w:rsidRDefault="00000000">
      <w:pPr>
        <w:pStyle w:val="Heading1"/>
        <w:tabs>
          <w:tab w:val="center" w:pos="502"/>
          <w:tab w:val="center" w:pos="2685"/>
        </w:tabs>
        <w:spacing w:after="377"/>
        <w:ind w:left="-15" w:firstLine="0"/>
      </w:pPr>
      <w:bookmarkStart w:id="11" w:name="_Toc14513"/>
      <w:r>
        <w:rPr>
          <w:b w:val="0"/>
        </w:rPr>
        <w:t xml:space="preserve">   </w:t>
      </w:r>
      <w:r>
        <w:rPr>
          <w:b w:val="0"/>
        </w:rPr>
        <w:tab/>
      </w:r>
      <w:r>
        <w:t xml:space="preserve">12.0     </w:t>
      </w:r>
      <w:r>
        <w:tab/>
        <w:t xml:space="preserve">ASSOCIATED POLICIES     </w:t>
      </w:r>
      <w:bookmarkEnd w:id="11"/>
    </w:p>
    <w:p w14:paraId="30C4A419" w14:textId="77777777" w:rsidR="00136161" w:rsidRDefault="00000000">
      <w:pPr>
        <w:numPr>
          <w:ilvl w:val="0"/>
          <w:numId w:val="5"/>
        </w:numPr>
        <w:spacing w:after="343"/>
        <w:ind w:right="696" w:hanging="720"/>
      </w:pPr>
      <w:r>
        <w:t>Disciplinary Policy and Procedures</w:t>
      </w:r>
      <w:r>
        <w:rPr>
          <w:b/>
        </w:rPr>
        <w:t xml:space="preserve"> </w:t>
      </w:r>
      <w:r>
        <w:t xml:space="preserve">    </w:t>
      </w:r>
    </w:p>
    <w:p w14:paraId="02D82B47" w14:textId="77777777" w:rsidR="00136161" w:rsidRDefault="00000000">
      <w:pPr>
        <w:numPr>
          <w:ilvl w:val="0"/>
          <w:numId w:val="5"/>
        </w:numPr>
        <w:spacing w:after="351"/>
        <w:ind w:right="696" w:hanging="720"/>
      </w:pPr>
      <w:proofErr w:type="spellStart"/>
      <w:r>
        <w:t>KSCIE</w:t>
      </w:r>
      <w:proofErr w:type="spellEnd"/>
      <w:r>
        <w:t xml:space="preserve"> guidance</w:t>
      </w:r>
      <w:r>
        <w:rPr>
          <w:b/>
        </w:rPr>
        <w:t xml:space="preserve"> </w:t>
      </w:r>
      <w:r>
        <w:t xml:space="preserve">    </w:t>
      </w:r>
    </w:p>
    <w:p w14:paraId="3A00EE41" w14:textId="77777777" w:rsidR="00136161" w:rsidRDefault="00000000">
      <w:pPr>
        <w:numPr>
          <w:ilvl w:val="0"/>
          <w:numId w:val="5"/>
        </w:numPr>
        <w:spacing w:after="343"/>
        <w:ind w:right="696" w:hanging="720"/>
      </w:pPr>
      <w:r>
        <w:t>Company Vehicle policy</w:t>
      </w:r>
      <w:r>
        <w:rPr>
          <w:b/>
        </w:rPr>
        <w:t xml:space="preserve"> </w:t>
      </w:r>
      <w:r>
        <w:t xml:space="preserve">    </w:t>
      </w:r>
    </w:p>
    <w:p w14:paraId="50C0F494" w14:textId="77777777" w:rsidR="00136161" w:rsidRDefault="00000000">
      <w:pPr>
        <w:numPr>
          <w:ilvl w:val="0"/>
          <w:numId w:val="5"/>
        </w:numPr>
        <w:spacing w:after="222"/>
        <w:ind w:right="696" w:hanging="720"/>
      </w:pPr>
      <w:r>
        <w:t xml:space="preserve">Safeguarding policy </w:t>
      </w:r>
      <w:r>
        <w:rPr>
          <w:b/>
        </w:rPr>
        <w:t xml:space="preserve"> </w:t>
      </w:r>
      <w:r>
        <w:t xml:space="preserve">    </w:t>
      </w:r>
    </w:p>
    <w:p w14:paraId="1573AEC1" w14:textId="77777777" w:rsidR="00136161" w:rsidRDefault="00000000">
      <w:pPr>
        <w:numPr>
          <w:ilvl w:val="0"/>
          <w:numId w:val="5"/>
        </w:numPr>
        <w:spacing w:after="180"/>
        <w:ind w:right="696" w:hanging="720"/>
      </w:pPr>
      <w:r>
        <w:t xml:space="preserve">Company Vehicle Policy  </w:t>
      </w:r>
    </w:p>
    <w:p w14:paraId="1203E58D" w14:textId="77777777" w:rsidR="00136161" w:rsidRDefault="00000000">
      <w:pPr>
        <w:spacing w:after="99" w:line="259" w:lineRule="auto"/>
        <w:ind w:left="29" w:right="0" w:firstLine="0"/>
      </w:pPr>
      <w:r>
        <w:rPr>
          <w:rFonts w:ascii="Arial" w:eastAsia="Arial" w:hAnsi="Arial" w:cs="Arial"/>
          <w:sz w:val="20"/>
        </w:rPr>
        <w:t xml:space="preserve"> </w:t>
      </w:r>
      <w:r>
        <w:t xml:space="preserve">   </w:t>
      </w:r>
    </w:p>
    <w:p w14:paraId="3A8A17FB" w14:textId="77777777" w:rsidR="00136161" w:rsidRDefault="00000000">
      <w:pPr>
        <w:spacing w:after="230" w:line="259" w:lineRule="auto"/>
        <w:ind w:left="29" w:right="0" w:firstLine="0"/>
      </w:pPr>
      <w:r>
        <w:rPr>
          <w:rFonts w:ascii="Arial" w:eastAsia="Arial" w:hAnsi="Arial" w:cs="Arial"/>
          <w:sz w:val="7"/>
        </w:rPr>
        <w:t xml:space="preserve"> </w:t>
      </w:r>
      <w:r>
        <w:t xml:space="preserve">  </w:t>
      </w:r>
    </w:p>
    <w:p w14:paraId="5EC6D624" w14:textId="77777777" w:rsidR="00136161" w:rsidRDefault="00000000">
      <w:pPr>
        <w:spacing w:after="0" w:line="259" w:lineRule="auto"/>
        <w:ind w:left="29" w:right="0" w:firstLine="0"/>
      </w:pPr>
      <w:r>
        <w:t xml:space="preserve">  </w:t>
      </w:r>
    </w:p>
    <w:p w14:paraId="0D121ABE" w14:textId="77777777" w:rsidR="00136161" w:rsidRDefault="00136161">
      <w:pPr>
        <w:sectPr w:rsidR="00136161">
          <w:headerReference w:type="even" r:id="rId14"/>
          <w:headerReference w:type="default" r:id="rId15"/>
          <w:footerReference w:type="even" r:id="rId16"/>
          <w:footerReference w:type="default" r:id="rId17"/>
          <w:headerReference w:type="first" r:id="rId18"/>
          <w:footerReference w:type="first" r:id="rId19"/>
          <w:pgSz w:w="11911" w:h="16841"/>
          <w:pgMar w:top="2456" w:right="310" w:bottom="2788" w:left="590" w:header="720" w:footer="720" w:gutter="0"/>
          <w:cols w:space="720"/>
          <w:titlePg/>
        </w:sectPr>
      </w:pPr>
    </w:p>
    <w:p w14:paraId="0A98A193" w14:textId="77777777" w:rsidR="00136161" w:rsidRDefault="00000000">
      <w:pPr>
        <w:spacing w:after="0" w:line="259" w:lineRule="auto"/>
        <w:ind w:left="-1440" w:right="10471" w:firstLine="0"/>
      </w:pPr>
      <w:r>
        <w:rPr>
          <w:noProof/>
        </w:rPr>
        <w:lastRenderedPageBreak/>
        <mc:AlternateContent>
          <mc:Choice Requires="wpg">
            <w:drawing>
              <wp:anchor distT="0" distB="0" distL="114300" distR="114300" simplePos="0" relativeHeight="251659264" behindDoc="0" locked="0" layoutInCell="1" allowOverlap="1" wp14:anchorId="71B52C69" wp14:editId="4E75B353">
                <wp:simplePos x="0" y="0"/>
                <wp:positionH relativeFrom="page">
                  <wp:posOffset>0</wp:posOffset>
                </wp:positionH>
                <wp:positionV relativeFrom="page">
                  <wp:posOffset>-1</wp:posOffset>
                </wp:positionV>
                <wp:extent cx="7561581" cy="10681970"/>
                <wp:effectExtent l="0" t="0" r="0" b="0"/>
                <wp:wrapTopAndBottom/>
                <wp:docPr id="11912" name="Group 11912"/>
                <wp:cNvGraphicFramePr/>
                <a:graphic xmlns:a="http://schemas.openxmlformats.org/drawingml/2006/main">
                  <a:graphicData uri="http://schemas.microsoft.com/office/word/2010/wordprocessingGroup">
                    <wpg:wgp>
                      <wpg:cNvGrpSpPr/>
                      <wpg:grpSpPr>
                        <a:xfrm>
                          <a:off x="0" y="0"/>
                          <a:ext cx="7561581" cy="10681970"/>
                          <a:chOff x="0" y="0"/>
                          <a:chExt cx="7561581" cy="10681970"/>
                        </a:xfrm>
                      </wpg:grpSpPr>
                      <wps:wsp>
                        <wps:cNvPr id="1939" name="Rectangle 1939"/>
                        <wps:cNvSpPr/>
                        <wps:spPr>
                          <a:xfrm>
                            <a:off x="914705" y="484633"/>
                            <a:ext cx="42144" cy="189937"/>
                          </a:xfrm>
                          <a:prstGeom prst="rect">
                            <a:avLst/>
                          </a:prstGeom>
                          <a:ln>
                            <a:noFill/>
                          </a:ln>
                        </wps:spPr>
                        <wps:txbx>
                          <w:txbxContent>
                            <w:p w14:paraId="43FE4CD3" w14:textId="77777777" w:rsidR="00136161" w:rsidRDefault="00000000">
                              <w:pPr>
                                <w:spacing w:after="160" w:line="259" w:lineRule="auto"/>
                                <w:ind w:left="0" w:right="0" w:firstLine="0"/>
                              </w:pPr>
                              <w:r>
                                <w:t xml:space="preserve"> </w:t>
                              </w:r>
                            </w:p>
                          </w:txbxContent>
                        </wps:txbx>
                        <wps:bodyPr horzOverflow="overflow" vert="horz" lIns="0" tIns="0" rIns="0" bIns="0" rtlCol="0">
                          <a:noAutofit/>
                        </wps:bodyPr>
                      </wps:wsp>
                      <wps:wsp>
                        <wps:cNvPr id="1940" name="Rectangle 1940"/>
                        <wps:cNvSpPr/>
                        <wps:spPr>
                          <a:xfrm>
                            <a:off x="914705" y="9980372"/>
                            <a:ext cx="42144" cy="189937"/>
                          </a:xfrm>
                          <a:prstGeom prst="rect">
                            <a:avLst/>
                          </a:prstGeom>
                          <a:ln>
                            <a:noFill/>
                          </a:ln>
                        </wps:spPr>
                        <wps:txbx>
                          <w:txbxContent>
                            <w:p w14:paraId="67954630" w14:textId="77777777" w:rsidR="00136161" w:rsidRDefault="00000000">
                              <w:pPr>
                                <w:spacing w:after="160" w:line="259" w:lineRule="auto"/>
                                <w:ind w:left="0" w:right="0" w:firstLine="0"/>
                              </w:pPr>
                              <w:r>
                                <w:t xml:space="preserve"> </w:t>
                              </w:r>
                            </w:p>
                          </w:txbxContent>
                        </wps:txbx>
                        <wps:bodyPr horzOverflow="overflow" vert="horz" lIns="0" tIns="0" rIns="0" bIns="0" rtlCol="0">
                          <a:noAutofit/>
                        </wps:bodyPr>
                      </wps:wsp>
                      <wps:wsp>
                        <wps:cNvPr id="1941" name="Rectangle 1941"/>
                        <wps:cNvSpPr/>
                        <wps:spPr>
                          <a:xfrm>
                            <a:off x="0" y="9808160"/>
                            <a:ext cx="42144" cy="189937"/>
                          </a:xfrm>
                          <a:prstGeom prst="rect">
                            <a:avLst/>
                          </a:prstGeom>
                          <a:ln>
                            <a:noFill/>
                          </a:ln>
                        </wps:spPr>
                        <wps:txbx>
                          <w:txbxContent>
                            <w:p w14:paraId="2F3C5AF2" w14:textId="77777777" w:rsidR="00136161" w:rsidRDefault="00000000">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1943" name="Picture 1943"/>
                          <pic:cNvPicPr/>
                        </pic:nvPicPr>
                        <pic:blipFill>
                          <a:blip r:embed="rId20"/>
                          <a:stretch>
                            <a:fillRect/>
                          </a:stretch>
                        </pic:blipFill>
                        <pic:spPr>
                          <a:xfrm>
                            <a:off x="914400" y="484633"/>
                            <a:ext cx="42672" cy="190500"/>
                          </a:xfrm>
                          <a:prstGeom prst="rect">
                            <a:avLst/>
                          </a:prstGeom>
                        </pic:spPr>
                      </pic:pic>
                      <wps:wsp>
                        <wps:cNvPr id="1944" name="Rectangle 1944"/>
                        <wps:cNvSpPr/>
                        <wps:spPr>
                          <a:xfrm>
                            <a:off x="914705" y="512065"/>
                            <a:ext cx="42144" cy="189937"/>
                          </a:xfrm>
                          <a:prstGeom prst="rect">
                            <a:avLst/>
                          </a:prstGeom>
                          <a:ln>
                            <a:noFill/>
                          </a:ln>
                        </wps:spPr>
                        <wps:txbx>
                          <w:txbxContent>
                            <w:p w14:paraId="11B3AA52" w14:textId="77777777" w:rsidR="00136161" w:rsidRDefault="00000000">
                              <w:pPr>
                                <w:spacing w:after="160" w:line="259" w:lineRule="auto"/>
                                <w:ind w:left="0" w:right="0" w:firstLine="0"/>
                              </w:pPr>
                              <w:r>
                                <w:t xml:space="preserve"> </w:t>
                              </w:r>
                            </w:p>
                          </w:txbxContent>
                        </wps:txbx>
                        <wps:bodyPr horzOverflow="overflow" vert="horz" lIns="0" tIns="0" rIns="0" bIns="0" rtlCol="0">
                          <a:noAutofit/>
                        </wps:bodyPr>
                      </wps:wsp>
                      <wps:wsp>
                        <wps:cNvPr id="1945" name="Rectangle 1945"/>
                        <wps:cNvSpPr/>
                        <wps:spPr>
                          <a:xfrm>
                            <a:off x="946709" y="512065"/>
                            <a:ext cx="42144" cy="189937"/>
                          </a:xfrm>
                          <a:prstGeom prst="rect">
                            <a:avLst/>
                          </a:prstGeom>
                          <a:ln>
                            <a:noFill/>
                          </a:ln>
                        </wps:spPr>
                        <wps:txbx>
                          <w:txbxContent>
                            <w:p w14:paraId="0CD7BC83" w14:textId="77777777" w:rsidR="00136161" w:rsidRDefault="00000000">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1947" name="Picture 1947"/>
                          <pic:cNvPicPr/>
                        </pic:nvPicPr>
                        <pic:blipFill>
                          <a:blip r:embed="rId20"/>
                          <a:stretch>
                            <a:fillRect/>
                          </a:stretch>
                        </pic:blipFill>
                        <pic:spPr>
                          <a:xfrm>
                            <a:off x="914400" y="9980678"/>
                            <a:ext cx="42672" cy="188976"/>
                          </a:xfrm>
                          <a:prstGeom prst="rect">
                            <a:avLst/>
                          </a:prstGeom>
                        </pic:spPr>
                      </pic:pic>
                      <wps:wsp>
                        <wps:cNvPr id="1948" name="Rectangle 1948"/>
                        <wps:cNvSpPr/>
                        <wps:spPr>
                          <a:xfrm>
                            <a:off x="914705" y="10009633"/>
                            <a:ext cx="42144" cy="189937"/>
                          </a:xfrm>
                          <a:prstGeom prst="rect">
                            <a:avLst/>
                          </a:prstGeom>
                          <a:ln>
                            <a:noFill/>
                          </a:ln>
                        </wps:spPr>
                        <wps:txbx>
                          <w:txbxContent>
                            <w:p w14:paraId="61DA1800" w14:textId="77777777" w:rsidR="00136161" w:rsidRDefault="00000000">
                              <w:pPr>
                                <w:spacing w:after="160" w:line="259" w:lineRule="auto"/>
                                <w:ind w:left="0" w:right="0" w:firstLine="0"/>
                              </w:pPr>
                              <w:r>
                                <w:t xml:space="preserve"> </w:t>
                              </w:r>
                            </w:p>
                          </w:txbxContent>
                        </wps:txbx>
                        <wps:bodyPr horzOverflow="overflow" vert="horz" lIns="0" tIns="0" rIns="0" bIns="0" rtlCol="0">
                          <a:noAutofit/>
                        </wps:bodyPr>
                      </wps:wsp>
                      <wps:wsp>
                        <wps:cNvPr id="1949" name="Rectangle 1949"/>
                        <wps:cNvSpPr/>
                        <wps:spPr>
                          <a:xfrm>
                            <a:off x="946709" y="10009633"/>
                            <a:ext cx="42144" cy="189937"/>
                          </a:xfrm>
                          <a:prstGeom prst="rect">
                            <a:avLst/>
                          </a:prstGeom>
                          <a:ln>
                            <a:noFill/>
                          </a:ln>
                        </wps:spPr>
                        <wps:txbx>
                          <w:txbxContent>
                            <w:p w14:paraId="1A9A8D65" w14:textId="77777777" w:rsidR="00136161" w:rsidRDefault="00000000">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1951" name="Picture 1951"/>
                          <pic:cNvPicPr/>
                        </pic:nvPicPr>
                        <pic:blipFill>
                          <a:blip r:embed="rId20"/>
                          <a:stretch>
                            <a:fillRect/>
                          </a:stretch>
                        </pic:blipFill>
                        <pic:spPr>
                          <a:xfrm>
                            <a:off x="0" y="9808465"/>
                            <a:ext cx="42672" cy="188976"/>
                          </a:xfrm>
                          <a:prstGeom prst="rect">
                            <a:avLst/>
                          </a:prstGeom>
                        </pic:spPr>
                      </pic:pic>
                      <wps:wsp>
                        <wps:cNvPr id="1952" name="Rectangle 1952"/>
                        <wps:cNvSpPr/>
                        <wps:spPr>
                          <a:xfrm>
                            <a:off x="0" y="9837117"/>
                            <a:ext cx="42144" cy="189936"/>
                          </a:xfrm>
                          <a:prstGeom prst="rect">
                            <a:avLst/>
                          </a:prstGeom>
                          <a:ln>
                            <a:noFill/>
                          </a:ln>
                        </wps:spPr>
                        <wps:txbx>
                          <w:txbxContent>
                            <w:p w14:paraId="49EC4DAF" w14:textId="77777777" w:rsidR="00136161" w:rsidRDefault="00000000">
                              <w:pPr>
                                <w:spacing w:after="160" w:line="259" w:lineRule="auto"/>
                                <w:ind w:left="0" w:right="0" w:firstLine="0"/>
                              </w:pPr>
                              <w:r>
                                <w:t xml:space="preserve"> </w:t>
                              </w:r>
                            </w:p>
                          </w:txbxContent>
                        </wps:txbx>
                        <wps:bodyPr horzOverflow="overflow" vert="horz" lIns="0" tIns="0" rIns="0" bIns="0" rtlCol="0">
                          <a:noAutofit/>
                        </wps:bodyPr>
                      </wps:wsp>
                      <wps:wsp>
                        <wps:cNvPr id="1953" name="Rectangle 1953"/>
                        <wps:cNvSpPr/>
                        <wps:spPr>
                          <a:xfrm>
                            <a:off x="32004" y="9837117"/>
                            <a:ext cx="42144" cy="189936"/>
                          </a:xfrm>
                          <a:prstGeom prst="rect">
                            <a:avLst/>
                          </a:prstGeom>
                          <a:ln>
                            <a:noFill/>
                          </a:ln>
                        </wps:spPr>
                        <wps:txbx>
                          <w:txbxContent>
                            <w:p w14:paraId="38FD7F1C" w14:textId="77777777" w:rsidR="00136161" w:rsidRDefault="00000000">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1955" name="Picture 1955"/>
                          <pic:cNvPicPr/>
                        </pic:nvPicPr>
                        <pic:blipFill>
                          <a:blip r:embed="rId20"/>
                          <a:stretch>
                            <a:fillRect/>
                          </a:stretch>
                        </pic:blipFill>
                        <pic:spPr>
                          <a:xfrm>
                            <a:off x="914400" y="484633"/>
                            <a:ext cx="42672" cy="190500"/>
                          </a:xfrm>
                          <a:prstGeom prst="rect">
                            <a:avLst/>
                          </a:prstGeom>
                        </pic:spPr>
                      </pic:pic>
                      <pic:pic xmlns:pic="http://schemas.openxmlformats.org/drawingml/2006/picture">
                        <pic:nvPicPr>
                          <pic:cNvPr id="1957" name="Picture 1957"/>
                          <pic:cNvPicPr/>
                        </pic:nvPicPr>
                        <pic:blipFill>
                          <a:blip r:embed="rId20"/>
                          <a:stretch>
                            <a:fillRect/>
                          </a:stretch>
                        </pic:blipFill>
                        <pic:spPr>
                          <a:xfrm>
                            <a:off x="914400" y="512066"/>
                            <a:ext cx="42672" cy="190500"/>
                          </a:xfrm>
                          <a:prstGeom prst="rect">
                            <a:avLst/>
                          </a:prstGeom>
                        </pic:spPr>
                      </pic:pic>
                      <wps:wsp>
                        <wps:cNvPr id="1958" name="Rectangle 1958"/>
                        <wps:cNvSpPr/>
                        <wps:spPr>
                          <a:xfrm>
                            <a:off x="914705" y="539497"/>
                            <a:ext cx="42144" cy="189937"/>
                          </a:xfrm>
                          <a:prstGeom prst="rect">
                            <a:avLst/>
                          </a:prstGeom>
                          <a:ln>
                            <a:noFill/>
                          </a:ln>
                        </wps:spPr>
                        <wps:txbx>
                          <w:txbxContent>
                            <w:p w14:paraId="1DB8A470" w14:textId="77777777" w:rsidR="00136161" w:rsidRDefault="00000000">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1961" name="Picture 1961"/>
                          <pic:cNvPicPr/>
                        </pic:nvPicPr>
                        <pic:blipFill>
                          <a:blip r:embed="rId20"/>
                          <a:stretch>
                            <a:fillRect/>
                          </a:stretch>
                        </pic:blipFill>
                        <pic:spPr>
                          <a:xfrm>
                            <a:off x="946404" y="512066"/>
                            <a:ext cx="42672" cy="190500"/>
                          </a:xfrm>
                          <a:prstGeom prst="rect">
                            <a:avLst/>
                          </a:prstGeom>
                        </pic:spPr>
                      </pic:pic>
                      <wps:wsp>
                        <wps:cNvPr id="1962" name="Rectangle 1962"/>
                        <wps:cNvSpPr/>
                        <wps:spPr>
                          <a:xfrm>
                            <a:off x="946709" y="539497"/>
                            <a:ext cx="42144" cy="189937"/>
                          </a:xfrm>
                          <a:prstGeom prst="rect">
                            <a:avLst/>
                          </a:prstGeom>
                          <a:ln>
                            <a:noFill/>
                          </a:ln>
                        </wps:spPr>
                        <wps:txbx>
                          <w:txbxContent>
                            <w:p w14:paraId="5B34CAC9" w14:textId="77777777" w:rsidR="00136161" w:rsidRDefault="00000000">
                              <w:pPr>
                                <w:spacing w:after="160" w:line="259" w:lineRule="auto"/>
                                <w:ind w:left="0" w:right="0" w:firstLine="0"/>
                              </w:pPr>
                              <w:r>
                                <w:t xml:space="preserve"> </w:t>
                              </w:r>
                            </w:p>
                          </w:txbxContent>
                        </wps:txbx>
                        <wps:bodyPr horzOverflow="overflow" vert="horz" lIns="0" tIns="0" rIns="0" bIns="0" rtlCol="0">
                          <a:noAutofit/>
                        </wps:bodyPr>
                      </wps:wsp>
                      <wps:wsp>
                        <wps:cNvPr id="1963" name="Rectangle 1963"/>
                        <wps:cNvSpPr/>
                        <wps:spPr>
                          <a:xfrm>
                            <a:off x="978713" y="539497"/>
                            <a:ext cx="42144" cy="189937"/>
                          </a:xfrm>
                          <a:prstGeom prst="rect">
                            <a:avLst/>
                          </a:prstGeom>
                          <a:ln>
                            <a:noFill/>
                          </a:ln>
                        </wps:spPr>
                        <wps:txbx>
                          <w:txbxContent>
                            <w:p w14:paraId="29CC11F4" w14:textId="77777777" w:rsidR="00136161" w:rsidRDefault="00000000">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1965" name="Picture 1965"/>
                          <pic:cNvPicPr/>
                        </pic:nvPicPr>
                        <pic:blipFill>
                          <a:blip r:embed="rId20"/>
                          <a:stretch>
                            <a:fillRect/>
                          </a:stretch>
                        </pic:blipFill>
                        <pic:spPr>
                          <a:xfrm>
                            <a:off x="914400" y="9980678"/>
                            <a:ext cx="42672" cy="188976"/>
                          </a:xfrm>
                          <a:prstGeom prst="rect">
                            <a:avLst/>
                          </a:prstGeom>
                        </pic:spPr>
                      </pic:pic>
                      <pic:pic xmlns:pic="http://schemas.openxmlformats.org/drawingml/2006/picture">
                        <pic:nvPicPr>
                          <pic:cNvPr id="1967" name="Picture 1967"/>
                          <pic:cNvPicPr/>
                        </pic:nvPicPr>
                        <pic:blipFill>
                          <a:blip r:embed="rId20"/>
                          <a:stretch>
                            <a:fillRect/>
                          </a:stretch>
                        </pic:blipFill>
                        <pic:spPr>
                          <a:xfrm>
                            <a:off x="914400" y="10009633"/>
                            <a:ext cx="42672" cy="190500"/>
                          </a:xfrm>
                          <a:prstGeom prst="rect">
                            <a:avLst/>
                          </a:prstGeom>
                        </pic:spPr>
                      </pic:pic>
                      <wps:wsp>
                        <wps:cNvPr id="1968" name="Rectangle 1968"/>
                        <wps:cNvSpPr/>
                        <wps:spPr>
                          <a:xfrm>
                            <a:off x="914705" y="10038590"/>
                            <a:ext cx="42144" cy="189936"/>
                          </a:xfrm>
                          <a:prstGeom prst="rect">
                            <a:avLst/>
                          </a:prstGeom>
                          <a:ln>
                            <a:noFill/>
                          </a:ln>
                        </wps:spPr>
                        <wps:txbx>
                          <w:txbxContent>
                            <w:p w14:paraId="771FC32F" w14:textId="77777777" w:rsidR="00136161" w:rsidRDefault="00000000">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1971" name="Picture 1971"/>
                          <pic:cNvPicPr/>
                        </pic:nvPicPr>
                        <pic:blipFill>
                          <a:blip r:embed="rId20"/>
                          <a:stretch>
                            <a:fillRect/>
                          </a:stretch>
                        </pic:blipFill>
                        <pic:spPr>
                          <a:xfrm>
                            <a:off x="946404" y="10009633"/>
                            <a:ext cx="42672" cy="190500"/>
                          </a:xfrm>
                          <a:prstGeom prst="rect">
                            <a:avLst/>
                          </a:prstGeom>
                        </pic:spPr>
                      </pic:pic>
                      <wps:wsp>
                        <wps:cNvPr id="1972" name="Rectangle 1972"/>
                        <wps:cNvSpPr/>
                        <wps:spPr>
                          <a:xfrm>
                            <a:off x="946709" y="10038590"/>
                            <a:ext cx="42144" cy="189936"/>
                          </a:xfrm>
                          <a:prstGeom prst="rect">
                            <a:avLst/>
                          </a:prstGeom>
                          <a:ln>
                            <a:noFill/>
                          </a:ln>
                        </wps:spPr>
                        <wps:txbx>
                          <w:txbxContent>
                            <w:p w14:paraId="6355CAA0" w14:textId="77777777" w:rsidR="00136161" w:rsidRDefault="00000000">
                              <w:pPr>
                                <w:spacing w:after="160" w:line="259" w:lineRule="auto"/>
                                <w:ind w:left="0" w:right="0" w:firstLine="0"/>
                              </w:pPr>
                              <w:r>
                                <w:t xml:space="preserve"> </w:t>
                              </w:r>
                            </w:p>
                          </w:txbxContent>
                        </wps:txbx>
                        <wps:bodyPr horzOverflow="overflow" vert="horz" lIns="0" tIns="0" rIns="0" bIns="0" rtlCol="0">
                          <a:noAutofit/>
                        </wps:bodyPr>
                      </wps:wsp>
                      <wps:wsp>
                        <wps:cNvPr id="1973" name="Rectangle 1973"/>
                        <wps:cNvSpPr/>
                        <wps:spPr>
                          <a:xfrm>
                            <a:off x="978713" y="10038590"/>
                            <a:ext cx="42144" cy="189936"/>
                          </a:xfrm>
                          <a:prstGeom prst="rect">
                            <a:avLst/>
                          </a:prstGeom>
                          <a:ln>
                            <a:noFill/>
                          </a:ln>
                        </wps:spPr>
                        <wps:txbx>
                          <w:txbxContent>
                            <w:p w14:paraId="79E37094" w14:textId="77777777" w:rsidR="00136161" w:rsidRDefault="00000000">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1975" name="Picture 1975"/>
                          <pic:cNvPicPr/>
                        </pic:nvPicPr>
                        <pic:blipFill>
                          <a:blip r:embed="rId20"/>
                          <a:stretch>
                            <a:fillRect/>
                          </a:stretch>
                        </pic:blipFill>
                        <pic:spPr>
                          <a:xfrm>
                            <a:off x="0" y="9808465"/>
                            <a:ext cx="42672" cy="188976"/>
                          </a:xfrm>
                          <a:prstGeom prst="rect">
                            <a:avLst/>
                          </a:prstGeom>
                        </pic:spPr>
                      </pic:pic>
                      <pic:pic xmlns:pic="http://schemas.openxmlformats.org/drawingml/2006/picture">
                        <pic:nvPicPr>
                          <pic:cNvPr id="1977" name="Picture 1977"/>
                          <pic:cNvPicPr/>
                        </pic:nvPicPr>
                        <pic:blipFill>
                          <a:blip r:embed="rId20"/>
                          <a:stretch>
                            <a:fillRect/>
                          </a:stretch>
                        </pic:blipFill>
                        <pic:spPr>
                          <a:xfrm>
                            <a:off x="0" y="9837421"/>
                            <a:ext cx="42672" cy="190500"/>
                          </a:xfrm>
                          <a:prstGeom prst="rect">
                            <a:avLst/>
                          </a:prstGeom>
                        </pic:spPr>
                      </pic:pic>
                      <wps:wsp>
                        <wps:cNvPr id="1978" name="Rectangle 1978"/>
                        <wps:cNvSpPr/>
                        <wps:spPr>
                          <a:xfrm>
                            <a:off x="0" y="9865844"/>
                            <a:ext cx="42235" cy="190350"/>
                          </a:xfrm>
                          <a:prstGeom prst="rect">
                            <a:avLst/>
                          </a:prstGeom>
                          <a:ln>
                            <a:noFill/>
                          </a:ln>
                        </wps:spPr>
                        <wps:txbx>
                          <w:txbxContent>
                            <w:p w14:paraId="5DD03A7E" w14:textId="77777777" w:rsidR="00136161" w:rsidRDefault="00000000">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1981" name="Picture 1981"/>
                          <pic:cNvPicPr/>
                        </pic:nvPicPr>
                        <pic:blipFill>
                          <a:blip r:embed="rId20"/>
                          <a:stretch>
                            <a:fillRect/>
                          </a:stretch>
                        </pic:blipFill>
                        <pic:spPr>
                          <a:xfrm>
                            <a:off x="32004" y="9837421"/>
                            <a:ext cx="42672" cy="190500"/>
                          </a:xfrm>
                          <a:prstGeom prst="rect">
                            <a:avLst/>
                          </a:prstGeom>
                        </pic:spPr>
                      </pic:pic>
                      <wps:wsp>
                        <wps:cNvPr id="1982" name="Rectangle 1982"/>
                        <wps:cNvSpPr/>
                        <wps:spPr>
                          <a:xfrm>
                            <a:off x="32004" y="9865844"/>
                            <a:ext cx="42235" cy="190350"/>
                          </a:xfrm>
                          <a:prstGeom prst="rect">
                            <a:avLst/>
                          </a:prstGeom>
                          <a:ln>
                            <a:noFill/>
                          </a:ln>
                        </wps:spPr>
                        <wps:txbx>
                          <w:txbxContent>
                            <w:p w14:paraId="580CCB8E" w14:textId="77777777" w:rsidR="00136161" w:rsidRDefault="00000000">
                              <w:pPr>
                                <w:spacing w:after="160" w:line="259" w:lineRule="auto"/>
                                <w:ind w:left="0" w:right="0" w:firstLine="0"/>
                              </w:pPr>
                              <w:r>
                                <w:t xml:space="preserve"> </w:t>
                              </w:r>
                            </w:p>
                          </w:txbxContent>
                        </wps:txbx>
                        <wps:bodyPr horzOverflow="overflow" vert="horz" lIns="0" tIns="0" rIns="0" bIns="0" rtlCol="0">
                          <a:noAutofit/>
                        </wps:bodyPr>
                      </wps:wsp>
                      <wps:wsp>
                        <wps:cNvPr id="1983" name="Rectangle 1983"/>
                        <wps:cNvSpPr/>
                        <wps:spPr>
                          <a:xfrm>
                            <a:off x="64008" y="9865844"/>
                            <a:ext cx="42235" cy="190350"/>
                          </a:xfrm>
                          <a:prstGeom prst="rect">
                            <a:avLst/>
                          </a:prstGeom>
                          <a:ln>
                            <a:noFill/>
                          </a:ln>
                        </wps:spPr>
                        <wps:txbx>
                          <w:txbxContent>
                            <w:p w14:paraId="120B537C" w14:textId="77777777" w:rsidR="00136161" w:rsidRDefault="00000000">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1985" name="Picture 1985"/>
                          <pic:cNvPicPr/>
                        </pic:nvPicPr>
                        <pic:blipFill>
                          <a:blip r:embed="rId21"/>
                          <a:stretch>
                            <a:fillRect/>
                          </a:stretch>
                        </pic:blipFill>
                        <pic:spPr>
                          <a:xfrm>
                            <a:off x="393192" y="4573"/>
                            <a:ext cx="45720" cy="187452"/>
                          </a:xfrm>
                          <a:prstGeom prst="rect">
                            <a:avLst/>
                          </a:prstGeom>
                        </pic:spPr>
                      </pic:pic>
                      <pic:pic xmlns:pic="http://schemas.openxmlformats.org/drawingml/2006/picture">
                        <pic:nvPicPr>
                          <pic:cNvPr id="1987" name="Picture 1987"/>
                          <pic:cNvPicPr/>
                        </pic:nvPicPr>
                        <pic:blipFill>
                          <a:blip r:embed="rId22"/>
                          <a:stretch>
                            <a:fillRect/>
                          </a:stretch>
                        </pic:blipFill>
                        <pic:spPr>
                          <a:xfrm>
                            <a:off x="391668" y="45721"/>
                            <a:ext cx="47244" cy="156972"/>
                          </a:xfrm>
                          <a:prstGeom prst="rect">
                            <a:avLst/>
                          </a:prstGeom>
                        </pic:spPr>
                      </pic:pic>
                      <pic:pic xmlns:pic="http://schemas.openxmlformats.org/drawingml/2006/picture">
                        <pic:nvPicPr>
                          <pic:cNvPr id="1989" name="Picture 1989"/>
                          <pic:cNvPicPr/>
                        </pic:nvPicPr>
                        <pic:blipFill>
                          <a:blip r:embed="rId22"/>
                          <a:stretch>
                            <a:fillRect/>
                          </a:stretch>
                        </pic:blipFill>
                        <pic:spPr>
                          <a:xfrm>
                            <a:off x="391668" y="86869"/>
                            <a:ext cx="47244" cy="156972"/>
                          </a:xfrm>
                          <a:prstGeom prst="rect">
                            <a:avLst/>
                          </a:prstGeom>
                        </pic:spPr>
                      </pic:pic>
                      <wps:wsp>
                        <wps:cNvPr id="1990" name="Rectangle 1990"/>
                        <wps:cNvSpPr/>
                        <wps:spPr>
                          <a:xfrm>
                            <a:off x="391668" y="127367"/>
                            <a:ext cx="46769" cy="158130"/>
                          </a:xfrm>
                          <a:prstGeom prst="rect">
                            <a:avLst/>
                          </a:prstGeom>
                          <a:ln>
                            <a:noFill/>
                          </a:ln>
                        </wps:spPr>
                        <wps:txbx>
                          <w:txbxContent>
                            <w:p w14:paraId="118994A0" w14:textId="77777777" w:rsidR="00136161" w:rsidRDefault="00000000">
                              <w:pPr>
                                <w:spacing w:after="160" w:line="259" w:lineRule="auto"/>
                                <w:ind w:left="0" w:right="0" w:firstLine="0"/>
                              </w:pPr>
                              <w:r>
                                <w:rPr>
                                  <w:rFonts w:ascii="Arial" w:eastAsia="Arial" w:hAnsi="Arial" w:cs="Arial"/>
                                  <w:sz w:val="20"/>
                                </w:rPr>
                                <w:t xml:space="preserve"> </w:t>
                              </w:r>
                            </w:p>
                          </w:txbxContent>
                        </wps:txbx>
                        <wps:bodyPr horzOverflow="overflow" vert="horz" lIns="0" tIns="0" rIns="0" bIns="0" rtlCol="0">
                          <a:noAutofit/>
                        </wps:bodyPr>
                      </wps:wsp>
                      <wps:wsp>
                        <wps:cNvPr id="1991" name="Rectangle 1991"/>
                        <wps:cNvSpPr/>
                        <wps:spPr>
                          <a:xfrm>
                            <a:off x="426720" y="114301"/>
                            <a:ext cx="42144" cy="189937"/>
                          </a:xfrm>
                          <a:prstGeom prst="rect">
                            <a:avLst/>
                          </a:prstGeom>
                          <a:ln>
                            <a:noFill/>
                          </a:ln>
                        </wps:spPr>
                        <wps:txbx>
                          <w:txbxContent>
                            <w:p w14:paraId="2F3112CE" w14:textId="77777777" w:rsidR="00136161" w:rsidRDefault="00000000">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1993" name="Picture 1993"/>
                          <pic:cNvPicPr/>
                        </pic:nvPicPr>
                        <pic:blipFill>
                          <a:blip r:embed="rId20"/>
                          <a:stretch>
                            <a:fillRect/>
                          </a:stretch>
                        </pic:blipFill>
                        <pic:spPr>
                          <a:xfrm>
                            <a:off x="426720" y="73153"/>
                            <a:ext cx="42672" cy="190500"/>
                          </a:xfrm>
                          <a:prstGeom prst="rect">
                            <a:avLst/>
                          </a:prstGeom>
                        </pic:spPr>
                      </pic:pic>
                      <wps:wsp>
                        <wps:cNvPr id="1994" name="Rectangle 1994"/>
                        <wps:cNvSpPr/>
                        <wps:spPr>
                          <a:xfrm>
                            <a:off x="426720" y="100585"/>
                            <a:ext cx="42144" cy="189937"/>
                          </a:xfrm>
                          <a:prstGeom prst="rect">
                            <a:avLst/>
                          </a:prstGeom>
                          <a:ln>
                            <a:noFill/>
                          </a:ln>
                        </wps:spPr>
                        <wps:txbx>
                          <w:txbxContent>
                            <w:p w14:paraId="2AA5D57D" w14:textId="77777777" w:rsidR="00136161" w:rsidRDefault="00000000">
                              <w:pPr>
                                <w:spacing w:after="160" w:line="259" w:lineRule="auto"/>
                                <w:ind w:left="0" w:right="0" w:firstLine="0"/>
                              </w:pPr>
                              <w:r>
                                <w:t xml:space="preserve"> </w:t>
                              </w:r>
                            </w:p>
                          </w:txbxContent>
                        </wps:txbx>
                        <wps:bodyPr horzOverflow="overflow" vert="horz" lIns="0" tIns="0" rIns="0" bIns="0" rtlCol="0">
                          <a:noAutofit/>
                        </wps:bodyPr>
                      </wps:wsp>
                      <wps:wsp>
                        <wps:cNvPr id="1995" name="Rectangle 1995"/>
                        <wps:cNvSpPr/>
                        <wps:spPr>
                          <a:xfrm>
                            <a:off x="458724" y="100585"/>
                            <a:ext cx="42144" cy="189937"/>
                          </a:xfrm>
                          <a:prstGeom prst="rect">
                            <a:avLst/>
                          </a:prstGeom>
                          <a:ln>
                            <a:noFill/>
                          </a:ln>
                        </wps:spPr>
                        <wps:txbx>
                          <w:txbxContent>
                            <w:p w14:paraId="7B6D838E" w14:textId="77777777" w:rsidR="00136161" w:rsidRDefault="00000000">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1997" name="Picture 1997"/>
                          <pic:cNvPicPr/>
                        </pic:nvPicPr>
                        <pic:blipFill>
                          <a:blip r:embed="rId20"/>
                          <a:stretch>
                            <a:fillRect/>
                          </a:stretch>
                        </pic:blipFill>
                        <pic:spPr>
                          <a:xfrm>
                            <a:off x="426720" y="32005"/>
                            <a:ext cx="42672" cy="190500"/>
                          </a:xfrm>
                          <a:prstGeom prst="rect">
                            <a:avLst/>
                          </a:prstGeom>
                        </pic:spPr>
                      </pic:pic>
                      <pic:pic xmlns:pic="http://schemas.openxmlformats.org/drawingml/2006/picture">
                        <pic:nvPicPr>
                          <pic:cNvPr id="1999" name="Picture 1999"/>
                          <pic:cNvPicPr/>
                        </pic:nvPicPr>
                        <pic:blipFill>
                          <a:blip r:embed="rId20"/>
                          <a:stretch>
                            <a:fillRect/>
                          </a:stretch>
                        </pic:blipFill>
                        <pic:spPr>
                          <a:xfrm>
                            <a:off x="426720" y="59437"/>
                            <a:ext cx="42672" cy="190500"/>
                          </a:xfrm>
                          <a:prstGeom prst="rect">
                            <a:avLst/>
                          </a:prstGeom>
                        </pic:spPr>
                      </pic:pic>
                      <wps:wsp>
                        <wps:cNvPr id="2000" name="Rectangle 2000"/>
                        <wps:cNvSpPr/>
                        <wps:spPr>
                          <a:xfrm>
                            <a:off x="426720" y="86869"/>
                            <a:ext cx="42144" cy="189937"/>
                          </a:xfrm>
                          <a:prstGeom prst="rect">
                            <a:avLst/>
                          </a:prstGeom>
                          <a:ln>
                            <a:noFill/>
                          </a:ln>
                        </wps:spPr>
                        <wps:txbx>
                          <w:txbxContent>
                            <w:p w14:paraId="0DFB3033" w14:textId="77777777" w:rsidR="00136161" w:rsidRDefault="00000000">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2003" name="Picture 2003"/>
                          <pic:cNvPicPr/>
                        </pic:nvPicPr>
                        <pic:blipFill>
                          <a:blip r:embed="rId20"/>
                          <a:stretch>
                            <a:fillRect/>
                          </a:stretch>
                        </pic:blipFill>
                        <pic:spPr>
                          <a:xfrm>
                            <a:off x="458724" y="59437"/>
                            <a:ext cx="42672" cy="190500"/>
                          </a:xfrm>
                          <a:prstGeom prst="rect">
                            <a:avLst/>
                          </a:prstGeom>
                        </pic:spPr>
                      </pic:pic>
                      <wps:wsp>
                        <wps:cNvPr id="2004" name="Rectangle 2004"/>
                        <wps:cNvSpPr/>
                        <wps:spPr>
                          <a:xfrm>
                            <a:off x="458724" y="86869"/>
                            <a:ext cx="42144" cy="189937"/>
                          </a:xfrm>
                          <a:prstGeom prst="rect">
                            <a:avLst/>
                          </a:prstGeom>
                          <a:ln>
                            <a:noFill/>
                          </a:ln>
                        </wps:spPr>
                        <wps:txbx>
                          <w:txbxContent>
                            <w:p w14:paraId="359F23B7" w14:textId="77777777" w:rsidR="00136161" w:rsidRDefault="00000000">
                              <w:pPr>
                                <w:spacing w:after="160" w:line="259" w:lineRule="auto"/>
                                <w:ind w:left="0" w:right="0" w:firstLine="0"/>
                              </w:pPr>
                              <w:r>
                                <w:t xml:space="preserve"> </w:t>
                              </w:r>
                            </w:p>
                          </w:txbxContent>
                        </wps:txbx>
                        <wps:bodyPr horzOverflow="overflow" vert="horz" lIns="0" tIns="0" rIns="0" bIns="0" rtlCol="0">
                          <a:noAutofit/>
                        </wps:bodyPr>
                      </wps:wsp>
                      <wps:wsp>
                        <wps:cNvPr id="2005" name="Rectangle 2005"/>
                        <wps:cNvSpPr/>
                        <wps:spPr>
                          <a:xfrm>
                            <a:off x="490728" y="86869"/>
                            <a:ext cx="42144" cy="189937"/>
                          </a:xfrm>
                          <a:prstGeom prst="rect">
                            <a:avLst/>
                          </a:prstGeom>
                          <a:ln>
                            <a:noFill/>
                          </a:ln>
                        </wps:spPr>
                        <wps:txbx>
                          <w:txbxContent>
                            <w:p w14:paraId="23D467E6" w14:textId="77777777" w:rsidR="00136161" w:rsidRDefault="00000000">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2007" name="Picture 2007"/>
                          <pic:cNvPicPr/>
                        </pic:nvPicPr>
                        <pic:blipFill>
                          <a:blip r:embed="rId23"/>
                          <a:stretch>
                            <a:fillRect/>
                          </a:stretch>
                        </pic:blipFill>
                        <pic:spPr>
                          <a:xfrm>
                            <a:off x="4446" y="0"/>
                            <a:ext cx="7557135" cy="10681970"/>
                          </a:xfrm>
                          <a:prstGeom prst="rect">
                            <a:avLst/>
                          </a:prstGeom>
                        </pic:spPr>
                      </pic:pic>
                    </wpg:wgp>
                  </a:graphicData>
                </a:graphic>
              </wp:anchor>
            </w:drawing>
          </mc:Choice>
          <mc:Fallback xmlns:a="http://schemas.openxmlformats.org/drawingml/2006/main">
            <w:pict>
              <v:group id="Group 11912" style="width:595.4pt;height:841.1pt;position:absolute;mso-position-horizontal-relative:page;mso-position-horizontal:absolute;margin-left:0pt;mso-position-vertical-relative:page;margin-top:-0.00012207pt;" coordsize="75615,106819">
                <v:rect id="Rectangle 1939" style="position:absolute;width:421;height:1899;left:9147;top:4846;" filled="f" stroked="f">
                  <v:textbox inset="0,0,0,0">
                    <w:txbxContent>
                      <w:p>
                        <w:pPr>
                          <w:spacing w:before="0" w:after="160" w:line="259" w:lineRule="auto"/>
                          <w:ind w:left="0" w:right="0" w:firstLine="0"/>
                        </w:pPr>
                        <w:r>
                          <w:rPr>
                            <w:rFonts w:cs="Calibri" w:hAnsi="Calibri" w:eastAsia="Calibri" w:ascii="Calibri"/>
                          </w:rPr>
                          <w:t xml:space="preserve"> </w:t>
                        </w:r>
                      </w:p>
                    </w:txbxContent>
                  </v:textbox>
                </v:rect>
                <v:rect id="Rectangle 1940" style="position:absolute;width:421;height:1899;left:9147;top:99803;" filled="f" stroked="f">
                  <v:textbox inset="0,0,0,0">
                    <w:txbxContent>
                      <w:p>
                        <w:pPr>
                          <w:spacing w:before="0" w:after="160" w:line="259" w:lineRule="auto"/>
                          <w:ind w:left="0" w:right="0" w:firstLine="0"/>
                        </w:pPr>
                        <w:r>
                          <w:rPr>
                            <w:rFonts w:cs="Calibri" w:hAnsi="Calibri" w:eastAsia="Calibri" w:ascii="Calibri"/>
                          </w:rPr>
                          <w:t xml:space="preserve"> </w:t>
                        </w:r>
                      </w:p>
                    </w:txbxContent>
                  </v:textbox>
                </v:rect>
                <v:rect id="Rectangle 1941" style="position:absolute;width:421;height:1899;left:0;top:98081;" filled="f" stroked="f">
                  <v:textbox inset="0,0,0,0">
                    <w:txbxContent>
                      <w:p>
                        <w:pPr>
                          <w:spacing w:before="0" w:after="160" w:line="259" w:lineRule="auto"/>
                          <w:ind w:left="0" w:right="0" w:firstLine="0"/>
                        </w:pPr>
                        <w:r>
                          <w:rPr>
                            <w:rFonts w:cs="Calibri" w:hAnsi="Calibri" w:eastAsia="Calibri" w:ascii="Calibri"/>
                          </w:rPr>
                          <w:t xml:space="preserve"> </w:t>
                        </w:r>
                      </w:p>
                    </w:txbxContent>
                  </v:textbox>
                </v:rect>
                <v:shape id="Picture 1943" style="position:absolute;width:426;height:1905;left:9144;top:4846;" filled="f">
                  <v:imagedata r:id="rId24"/>
                </v:shape>
                <v:rect id="Rectangle 1944" style="position:absolute;width:421;height:1899;left:9147;top:5120;" filled="f" stroked="f">
                  <v:textbox inset="0,0,0,0">
                    <w:txbxContent>
                      <w:p>
                        <w:pPr>
                          <w:spacing w:before="0" w:after="160" w:line="259" w:lineRule="auto"/>
                          <w:ind w:left="0" w:right="0" w:firstLine="0"/>
                        </w:pPr>
                        <w:r>
                          <w:rPr/>
                          <w:t xml:space="preserve"> </w:t>
                        </w:r>
                      </w:p>
                    </w:txbxContent>
                  </v:textbox>
                </v:rect>
                <v:rect id="Rectangle 1945" style="position:absolute;width:421;height:1899;left:9467;top:5120;" filled="f" stroked="f">
                  <v:textbox inset="0,0,0,0">
                    <w:txbxContent>
                      <w:p>
                        <w:pPr>
                          <w:spacing w:before="0" w:after="160" w:line="259" w:lineRule="auto"/>
                          <w:ind w:left="0" w:right="0" w:firstLine="0"/>
                        </w:pPr>
                        <w:r>
                          <w:rPr>
                            <w:rFonts w:cs="Calibri" w:hAnsi="Calibri" w:eastAsia="Calibri" w:ascii="Calibri"/>
                          </w:rPr>
                          <w:t xml:space="preserve"> </w:t>
                        </w:r>
                      </w:p>
                    </w:txbxContent>
                  </v:textbox>
                </v:rect>
                <v:shape id="Picture 1947" style="position:absolute;width:426;height:1889;left:9144;top:99806;" filled="f">
                  <v:imagedata r:id="rId24"/>
                </v:shape>
                <v:rect id="Rectangle 1948" style="position:absolute;width:421;height:1899;left:9147;top:100096;" filled="f" stroked="f">
                  <v:textbox inset="0,0,0,0">
                    <w:txbxContent>
                      <w:p>
                        <w:pPr>
                          <w:spacing w:before="0" w:after="160" w:line="259" w:lineRule="auto"/>
                          <w:ind w:left="0" w:right="0" w:firstLine="0"/>
                        </w:pPr>
                        <w:r>
                          <w:rPr/>
                          <w:t xml:space="preserve"> </w:t>
                        </w:r>
                      </w:p>
                    </w:txbxContent>
                  </v:textbox>
                </v:rect>
                <v:rect id="Rectangle 1949" style="position:absolute;width:421;height:1899;left:9467;top:100096;" filled="f" stroked="f">
                  <v:textbox inset="0,0,0,0">
                    <w:txbxContent>
                      <w:p>
                        <w:pPr>
                          <w:spacing w:before="0" w:after="160" w:line="259" w:lineRule="auto"/>
                          <w:ind w:left="0" w:right="0" w:firstLine="0"/>
                        </w:pPr>
                        <w:r>
                          <w:rPr>
                            <w:rFonts w:cs="Calibri" w:hAnsi="Calibri" w:eastAsia="Calibri" w:ascii="Calibri"/>
                          </w:rPr>
                          <w:t xml:space="preserve"> </w:t>
                        </w:r>
                      </w:p>
                    </w:txbxContent>
                  </v:textbox>
                </v:rect>
                <v:shape id="Picture 1951" style="position:absolute;width:426;height:1889;left:0;top:98084;" filled="f">
                  <v:imagedata r:id="rId24"/>
                </v:shape>
                <v:rect id="Rectangle 1952" style="position:absolute;width:421;height:1899;left:0;top:98371;" filled="f" stroked="f">
                  <v:textbox inset="0,0,0,0">
                    <w:txbxContent>
                      <w:p>
                        <w:pPr>
                          <w:spacing w:before="0" w:after="160" w:line="259" w:lineRule="auto"/>
                          <w:ind w:left="0" w:right="0" w:firstLine="0"/>
                        </w:pPr>
                        <w:r>
                          <w:rPr/>
                          <w:t xml:space="preserve"> </w:t>
                        </w:r>
                      </w:p>
                    </w:txbxContent>
                  </v:textbox>
                </v:rect>
                <v:rect id="Rectangle 1953" style="position:absolute;width:421;height:1899;left:320;top:98371;" filled="f" stroked="f">
                  <v:textbox inset="0,0,0,0">
                    <w:txbxContent>
                      <w:p>
                        <w:pPr>
                          <w:spacing w:before="0" w:after="160" w:line="259" w:lineRule="auto"/>
                          <w:ind w:left="0" w:right="0" w:firstLine="0"/>
                        </w:pPr>
                        <w:r>
                          <w:rPr>
                            <w:rFonts w:cs="Calibri" w:hAnsi="Calibri" w:eastAsia="Calibri" w:ascii="Calibri"/>
                          </w:rPr>
                          <w:t xml:space="preserve"> </w:t>
                        </w:r>
                      </w:p>
                    </w:txbxContent>
                  </v:textbox>
                </v:rect>
                <v:shape id="Picture 1955" style="position:absolute;width:426;height:1905;left:9144;top:4846;" filled="f">
                  <v:imagedata r:id="rId24"/>
                </v:shape>
                <v:shape id="Picture 1957" style="position:absolute;width:426;height:1905;left:9144;top:5120;" filled="f">
                  <v:imagedata r:id="rId24"/>
                </v:shape>
                <v:rect id="Rectangle 1958" style="position:absolute;width:421;height:1899;left:9147;top:5394;" filled="f" stroked="f">
                  <v:textbox inset="0,0,0,0">
                    <w:txbxContent>
                      <w:p>
                        <w:pPr>
                          <w:spacing w:before="0" w:after="160" w:line="259" w:lineRule="auto"/>
                          <w:ind w:left="0" w:right="0" w:firstLine="0"/>
                        </w:pPr>
                        <w:r>
                          <w:rPr/>
                          <w:t xml:space="preserve"> </w:t>
                        </w:r>
                      </w:p>
                    </w:txbxContent>
                  </v:textbox>
                </v:rect>
                <v:shape id="Picture 1961" style="position:absolute;width:426;height:1905;left:9464;top:5120;" filled="f">
                  <v:imagedata r:id="rId24"/>
                </v:shape>
                <v:rect id="Rectangle 1962" style="position:absolute;width:421;height:1899;left:9467;top:5394;" filled="f" stroked="f">
                  <v:textbox inset="0,0,0,0">
                    <w:txbxContent>
                      <w:p>
                        <w:pPr>
                          <w:spacing w:before="0" w:after="160" w:line="259" w:lineRule="auto"/>
                          <w:ind w:left="0" w:right="0" w:firstLine="0"/>
                        </w:pPr>
                        <w:r>
                          <w:rPr/>
                          <w:t xml:space="preserve"> </w:t>
                        </w:r>
                      </w:p>
                    </w:txbxContent>
                  </v:textbox>
                </v:rect>
                <v:rect id="Rectangle 1963" style="position:absolute;width:421;height:1899;left:9787;top:5394;" filled="f" stroked="f">
                  <v:textbox inset="0,0,0,0">
                    <w:txbxContent>
                      <w:p>
                        <w:pPr>
                          <w:spacing w:before="0" w:after="160" w:line="259" w:lineRule="auto"/>
                          <w:ind w:left="0" w:right="0" w:firstLine="0"/>
                        </w:pPr>
                        <w:r>
                          <w:rPr>
                            <w:rFonts w:cs="Calibri" w:hAnsi="Calibri" w:eastAsia="Calibri" w:ascii="Calibri"/>
                          </w:rPr>
                          <w:t xml:space="preserve"> </w:t>
                        </w:r>
                      </w:p>
                    </w:txbxContent>
                  </v:textbox>
                </v:rect>
                <v:shape id="Picture 1965" style="position:absolute;width:426;height:1889;left:9144;top:99806;" filled="f">
                  <v:imagedata r:id="rId24"/>
                </v:shape>
                <v:shape id="Picture 1967" style="position:absolute;width:426;height:1905;left:9144;top:100096;" filled="f">
                  <v:imagedata r:id="rId24"/>
                </v:shape>
                <v:rect id="Rectangle 1968" style="position:absolute;width:421;height:1899;left:9147;top:100385;" filled="f" stroked="f">
                  <v:textbox inset="0,0,0,0">
                    <w:txbxContent>
                      <w:p>
                        <w:pPr>
                          <w:spacing w:before="0" w:after="160" w:line="259" w:lineRule="auto"/>
                          <w:ind w:left="0" w:right="0" w:firstLine="0"/>
                        </w:pPr>
                        <w:r>
                          <w:rPr/>
                          <w:t xml:space="preserve"> </w:t>
                        </w:r>
                      </w:p>
                    </w:txbxContent>
                  </v:textbox>
                </v:rect>
                <v:shape id="Picture 1971" style="position:absolute;width:426;height:1905;left:9464;top:100096;" filled="f">
                  <v:imagedata r:id="rId24"/>
                </v:shape>
                <v:rect id="Rectangle 1972" style="position:absolute;width:421;height:1899;left:9467;top:100385;" filled="f" stroked="f">
                  <v:textbox inset="0,0,0,0">
                    <w:txbxContent>
                      <w:p>
                        <w:pPr>
                          <w:spacing w:before="0" w:after="160" w:line="259" w:lineRule="auto"/>
                          <w:ind w:left="0" w:right="0" w:firstLine="0"/>
                        </w:pPr>
                        <w:r>
                          <w:rPr/>
                          <w:t xml:space="preserve"> </w:t>
                        </w:r>
                      </w:p>
                    </w:txbxContent>
                  </v:textbox>
                </v:rect>
                <v:rect id="Rectangle 1973" style="position:absolute;width:421;height:1899;left:9787;top:100385;" filled="f" stroked="f">
                  <v:textbox inset="0,0,0,0">
                    <w:txbxContent>
                      <w:p>
                        <w:pPr>
                          <w:spacing w:before="0" w:after="160" w:line="259" w:lineRule="auto"/>
                          <w:ind w:left="0" w:right="0" w:firstLine="0"/>
                        </w:pPr>
                        <w:r>
                          <w:rPr>
                            <w:rFonts w:cs="Calibri" w:hAnsi="Calibri" w:eastAsia="Calibri" w:ascii="Calibri"/>
                          </w:rPr>
                          <w:t xml:space="preserve"> </w:t>
                        </w:r>
                      </w:p>
                    </w:txbxContent>
                  </v:textbox>
                </v:rect>
                <v:shape id="Picture 1975" style="position:absolute;width:426;height:1889;left:0;top:98084;" filled="f">
                  <v:imagedata r:id="rId24"/>
                </v:shape>
                <v:shape id="Picture 1977" style="position:absolute;width:426;height:1905;left:0;top:98374;" filled="f">
                  <v:imagedata r:id="rId24"/>
                </v:shape>
                <v:rect id="Rectangle 1978" style="position:absolute;width:422;height:1903;left:0;top:98658;" filled="f" stroked="f">
                  <v:textbox inset="0,0,0,0">
                    <w:txbxContent>
                      <w:p>
                        <w:pPr>
                          <w:spacing w:before="0" w:after="160" w:line="259" w:lineRule="auto"/>
                          <w:ind w:left="0" w:right="0" w:firstLine="0"/>
                        </w:pPr>
                        <w:r>
                          <w:rPr>
                            <w:sz w:val="22"/>
                          </w:rPr>
                          <w:t xml:space="preserve"> </w:t>
                        </w:r>
                      </w:p>
                    </w:txbxContent>
                  </v:textbox>
                </v:rect>
                <v:shape id="Picture 1981" style="position:absolute;width:426;height:1905;left:320;top:98374;" filled="f">
                  <v:imagedata r:id="rId24"/>
                </v:shape>
                <v:rect id="Rectangle 1982" style="position:absolute;width:422;height:1903;left:320;top:98658;" filled="f" stroked="f">
                  <v:textbox inset="0,0,0,0">
                    <w:txbxContent>
                      <w:p>
                        <w:pPr>
                          <w:spacing w:before="0" w:after="160" w:line="259" w:lineRule="auto"/>
                          <w:ind w:left="0" w:right="0" w:firstLine="0"/>
                        </w:pPr>
                        <w:r>
                          <w:rPr>
                            <w:sz w:val="22"/>
                          </w:rPr>
                          <w:t xml:space="preserve"> </w:t>
                        </w:r>
                      </w:p>
                    </w:txbxContent>
                  </v:textbox>
                </v:rect>
                <v:rect id="Rectangle 1983" style="position:absolute;width:422;height:1903;left:640;top:98658;" filled="f" stroked="f">
                  <v:textbox inset="0,0,0,0">
                    <w:txbxContent>
                      <w:p>
                        <w:pPr>
                          <w:spacing w:before="0" w:after="160" w:line="259" w:lineRule="auto"/>
                          <w:ind w:left="0" w:right="0" w:firstLine="0"/>
                        </w:pPr>
                        <w:r>
                          <w:rPr>
                            <w:rFonts w:cs="Calibri" w:hAnsi="Calibri" w:eastAsia="Calibri" w:ascii="Calibri"/>
                            <w:sz w:val="22"/>
                          </w:rPr>
                          <w:t xml:space="preserve"> </w:t>
                        </w:r>
                      </w:p>
                    </w:txbxContent>
                  </v:textbox>
                </v:rect>
                <v:shape id="Picture 1985" style="position:absolute;width:457;height:1874;left:3931;top:45;" filled="f">
                  <v:imagedata r:id="rId25"/>
                </v:shape>
                <v:shape id="Picture 1987" style="position:absolute;width:472;height:1569;left:3916;top:457;" filled="f">
                  <v:imagedata r:id="rId26"/>
                </v:shape>
                <v:shape id="Picture 1989" style="position:absolute;width:472;height:1569;left:3916;top:868;" filled="f">
                  <v:imagedata r:id="rId26"/>
                </v:shape>
                <v:rect id="Rectangle 1990" style="position:absolute;width:467;height:1581;left:3916;top:1273;" filled="f" stroked="f">
                  <v:textbox inset="0,0,0,0">
                    <w:txbxContent>
                      <w:p>
                        <w:pPr>
                          <w:spacing w:before="0" w:after="160" w:line="259" w:lineRule="auto"/>
                          <w:ind w:left="0" w:right="0" w:firstLine="0"/>
                        </w:pPr>
                        <w:r>
                          <w:rPr>
                            <w:rFonts w:cs="Arial" w:hAnsi="Arial" w:eastAsia="Arial" w:ascii="Arial"/>
                            <w:sz w:val="20"/>
                          </w:rPr>
                          <w:t xml:space="preserve"> </w:t>
                        </w:r>
                      </w:p>
                    </w:txbxContent>
                  </v:textbox>
                </v:rect>
                <v:rect id="Rectangle 1991" style="position:absolute;width:421;height:1899;left:4267;top:1143;" filled="f" stroked="f">
                  <v:textbox inset="0,0,0,0">
                    <w:txbxContent>
                      <w:p>
                        <w:pPr>
                          <w:spacing w:before="0" w:after="160" w:line="259" w:lineRule="auto"/>
                          <w:ind w:left="0" w:right="0" w:firstLine="0"/>
                        </w:pPr>
                        <w:r>
                          <w:rPr>
                            <w:rFonts w:cs="Calibri" w:hAnsi="Calibri" w:eastAsia="Calibri" w:ascii="Calibri"/>
                          </w:rPr>
                          <w:t xml:space="preserve"> </w:t>
                        </w:r>
                      </w:p>
                    </w:txbxContent>
                  </v:textbox>
                </v:rect>
                <v:shape id="Picture 1993" style="position:absolute;width:426;height:1905;left:4267;top:731;" filled="f">
                  <v:imagedata r:id="rId24"/>
                </v:shape>
                <v:rect id="Rectangle 1994" style="position:absolute;width:421;height:1899;left:4267;top:1005;" filled="f" stroked="f">
                  <v:textbox inset="0,0,0,0">
                    <w:txbxContent>
                      <w:p>
                        <w:pPr>
                          <w:spacing w:before="0" w:after="160" w:line="259" w:lineRule="auto"/>
                          <w:ind w:left="0" w:right="0" w:firstLine="0"/>
                        </w:pPr>
                        <w:r>
                          <w:rPr/>
                          <w:t xml:space="preserve"> </w:t>
                        </w:r>
                      </w:p>
                    </w:txbxContent>
                  </v:textbox>
                </v:rect>
                <v:rect id="Rectangle 1995" style="position:absolute;width:421;height:1899;left:4587;top:1005;" filled="f" stroked="f">
                  <v:textbox inset="0,0,0,0">
                    <w:txbxContent>
                      <w:p>
                        <w:pPr>
                          <w:spacing w:before="0" w:after="160" w:line="259" w:lineRule="auto"/>
                          <w:ind w:left="0" w:right="0" w:firstLine="0"/>
                        </w:pPr>
                        <w:r>
                          <w:rPr>
                            <w:rFonts w:cs="Calibri" w:hAnsi="Calibri" w:eastAsia="Calibri" w:ascii="Calibri"/>
                          </w:rPr>
                          <w:t xml:space="preserve"> </w:t>
                        </w:r>
                      </w:p>
                    </w:txbxContent>
                  </v:textbox>
                </v:rect>
                <v:shape id="Picture 1997" style="position:absolute;width:426;height:1905;left:4267;top:320;" filled="f">
                  <v:imagedata r:id="rId24"/>
                </v:shape>
                <v:shape id="Picture 1999" style="position:absolute;width:426;height:1905;left:4267;top:594;" filled="f">
                  <v:imagedata r:id="rId24"/>
                </v:shape>
                <v:rect id="Rectangle 2000" style="position:absolute;width:421;height:1899;left:4267;top:868;" filled="f" stroked="f">
                  <v:textbox inset="0,0,0,0">
                    <w:txbxContent>
                      <w:p>
                        <w:pPr>
                          <w:spacing w:before="0" w:after="160" w:line="259" w:lineRule="auto"/>
                          <w:ind w:left="0" w:right="0" w:firstLine="0"/>
                        </w:pPr>
                        <w:r>
                          <w:rPr/>
                          <w:t xml:space="preserve"> </w:t>
                        </w:r>
                      </w:p>
                    </w:txbxContent>
                  </v:textbox>
                </v:rect>
                <v:shape id="Picture 2003" style="position:absolute;width:426;height:1905;left:4587;top:594;" filled="f">
                  <v:imagedata r:id="rId24"/>
                </v:shape>
                <v:rect id="Rectangle 2004" style="position:absolute;width:421;height:1899;left:4587;top:868;" filled="f" stroked="f">
                  <v:textbox inset="0,0,0,0">
                    <w:txbxContent>
                      <w:p>
                        <w:pPr>
                          <w:spacing w:before="0" w:after="160" w:line="259" w:lineRule="auto"/>
                          <w:ind w:left="0" w:right="0" w:firstLine="0"/>
                        </w:pPr>
                        <w:r>
                          <w:rPr/>
                          <w:t xml:space="preserve"> </w:t>
                        </w:r>
                      </w:p>
                    </w:txbxContent>
                  </v:textbox>
                </v:rect>
                <v:rect id="Rectangle 2005" style="position:absolute;width:421;height:1899;left:4907;top:868;" filled="f" stroked="f">
                  <v:textbox inset="0,0,0,0">
                    <w:txbxContent>
                      <w:p>
                        <w:pPr>
                          <w:spacing w:before="0" w:after="160" w:line="259" w:lineRule="auto"/>
                          <w:ind w:left="0" w:right="0" w:firstLine="0"/>
                        </w:pPr>
                        <w:r>
                          <w:rPr>
                            <w:rFonts w:cs="Calibri" w:hAnsi="Calibri" w:eastAsia="Calibri" w:ascii="Calibri"/>
                          </w:rPr>
                          <w:t xml:space="preserve"> </w:t>
                        </w:r>
                      </w:p>
                    </w:txbxContent>
                  </v:textbox>
                </v:rect>
                <v:shape id="Picture 2007" style="position:absolute;width:75571;height:106819;left:44;top:0;" filled="f">
                  <v:imagedata r:id="rId27"/>
                </v:shape>
                <w10:wrap type="topAndBottom"/>
              </v:group>
            </w:pict>
          </mc:Fallback>
        </mc:AlternateContent>
      </w:r>
    </w:p>
    <w:sectPr w:rsidR="00136161">
      <w:headerReference w:type="even" r:id="rId28"/>
      <w:headerReference w:type="default" r:id="rId29"/>
      <w:footerReference w:type="even" r:id="rId30"/>
      <w:footerReference w:type="default" r:id="rId31"/>
      <w:headerReference w:type="first" r:id="rId32"/>
      <w:footerReference w:type="first" r:id="rId33"/>
      <w:pgSz w:w="11911" w:h="1684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A8FFA" w14:textId="77777777" w:rsidR="00F64ADD" w:rsidRDefault="00F64ADD">
      <w:pPr>
        <w:spacing w:after="0" w:line="240" w:lineRule="auto"/>
      </w:pPr>
      <w:r>
        <w:separator/>
      </w:r>
    </w:p>
  </w:endnote>
  <w:endnote w:type="continuationSeparator" w:id="0">
    <w:p w14:paraId="3C4D9800" w14:textId="77777777" w:rsidR="00F64ADD" w:rsidRDefault="00F64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D0404" w14:textId="77777777" w:rsidR="00136161" w:rsidRDefault="00000000">
    <w:pPr>
      <w:spacing w:after="817" w:line="259" w:lineRule="auto"/>
      <w:ind w:left="29" w:right="0" w:firstLine="0"/>
    </w:pPr>
    <w:r>
      <w:rPr>
        <w:noProof/>
      </w:rPr>
      <mc:AlternateContent>
        <mc:Choice Requires="wpg">
          <w:drawing>
            <wp:anchor distT="0" distB="0" distL="114300" distR="114300" simplePos="0" relativeHeight="251660288" behindDoc="0" locked="0" layoutInCell="1" allowOverlap="1" wp14:anchorId="19DB1234" wp14:editId="04561243">
              <wp:simplePos x="0" y="0"/>
              <wp:positionH relativeFrom="page">
                <wp:posOffset>289560</wp:posOffset>
              </wp:positionH>
              <wp:positionV relativeFrom="page">
                <wp:posOffset>9649460</wp:posOffset>
              </wp:positionV>
              <wp:extent cx="7000875" cy="12700"/>
              <wp:effectExtent l="0" t="0" r="0" b="0"/>
              <wp:wrapSquare wrapText="bothSides"/>
              <wp:docPr id="14198" name="Group 14198"/>
              <wp:cNvGraphicFramePr/>
              <a:graphic xmlns:a="http://schemas.openxmlformats.org/drawingml/2006/main">
                <a:graphicData uri="http://schemas.microsoft.com/office/word/2010/wordprocessingGroup">
                  <wpg:wgp>
                    <wpg:cNvGrpSpPr/>
                    <wpg:grpSpPr>
                      <a:xfrm>
                        <a:off x="0" y="0"/>
                        <a:ext cx="7000875" cy="12700"/>
                        <a:chOff x="0" y="0"/>
                        <a:chExt cx="7000875" cy="12700"/>
                      </a:xfrm>
                    </wpg:grpSpPr>
                    <wps:wsp>
                      <wps:cNvPr id="14199" name="Shape 14199"/>
                      <wps:cNvSpPr/>
                      <wps:spPr>
                        <a:xfrm>
                          <a:off x="0" y="0"/>
                          <a:ext cx="7000875" cy="0"/>
                        </a:xfrm>
                        <a:custGeom>
                          <a:avLst/>
                          <a:gdLst/>
                          <a:ahLst/>
                          <a:cxnLst/>
                          <a:rect l="0" t="0" r="0" b="0"/>
                          <a:pathLst>
                            <a:path w="7000875">
                              <a:moveTo>
                                <a:pt x="0" y="0"/>
                              </a:moveTo>
                              <a:lnTo>
                                <a:pt x="7000875" y="0"/>
                              </a:lnTo>
                            </a:path>
                          </a:pathLst>
                        </a:custGeom>
                        <a:ln w="12700" cap="flat">
                          <a:round/>
                        </a:ln>
                      </wps:spPr>
                      <wps:style>
                        <a:lnRef idx="1">
                          <a:srgbClr val="5B8A9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198" style="width:551.25pt;height:1pt;position:absolute;mso-position-horizontal-relative:page;mso-position-horizontal:absolute;margin-left:22.8pt;mso-position-vertical-relative:page;margin-top:759.8pt;" coordsize="70008,127">
              <v:shape id="Shape 14199" style="position:absolute;width:70008;height:0;left:0;top:0;" coordsize="7000875,0" path="m0,0l7000875,0">
                <v:stroke weight="1pt" endcap="flat" joinstyle="round" on="true" color="#5b8a91"/>
                <v:fill on="false" color="#000000" opacity="0"/>
              </v:shape>
              <w10:wrap type="square"/>
            </v:group>
          </w:pict>
        </mc:Fallback>
      </mc:AlternateContent>
    </w:r>
    <w:r>
      <w:t xml:space="preserve">    </w:t>
    </w:r>
  </w:p>
  <w:p w14:paraId="4DFFCA38" w14:textId="77777777" w:rsidR="00136161" w:rsidRDefault="00000000">
    <w:pPr>
      <w:spacing w:after="107" w:line="259" w:lineRule="auto"/>
      <w:ind w:left="0" w:right="227" w:firstLine="0"/>
      <w:jc w:val="center"/>
    </w:pPr>
    <w:r>
      <w:rPr>
        <w:b/>
        <w:color w:val="5C8A91"/>
        <w:sz w:val="15"/>
      </w:rPr>
      <w:t>Document Name:</w:t>
    </w:r>
    <w:r>
      <w:rPr>
        <w:b/>
        <w:color w:val="592B86"/>
        <w:sz w:val="15"/>
      </w:rPr>
      <w:t xml:space="preserve"> </w:t>
    </w:r>
    <w:r>
      <w:rPr>
        <w:b/>
        <w:sz w:val="15"/>
      </w:rPr>
      <w:t xml:space="preserve">Code of Conduct and Ethics Policy   </w:t>
    </w:r>
    <w:r>
      <w:rPr>
        <w:b/>
        <w:color w:val="5C8A91"/>
        <w:sz w:val="15"/>
      </w:rPr>
      <w:t>Document Type:</w:t>
    </w:r>
    <w:r>
      <w:rPr>
        <w:b/>
        <w:color w:val="592B86"/>
        <w:sz w:val="15"/>
      </w:rPr>
      <w:t xml:space="preserve"> </w:t>
    </w:r>
    <w:r>
      <w:rPr>
        <w:b/>
        <w:sz w:val="15"/>
      </w:rPr>
      <w:t xml:space="preserve">Policy   </w:t>
    </w:r>
    <w:proofErr w:type="spellStart"/>
    <w:r>
      <w:rPr>
        <w:b/>
        <w:color w:val="5C8A91"/>
        <w:sz w:val="15"/>
      </w:rPr>
      <w:t>Policy</w:t>
    </w:r>
    <w:proofErr w:type="spellEnd"/>
    <w:r>
      <w:rPr>
        <w:b/>
        <w:color w:val="5C8A91"/>
        <w:sz w:val="15"/>
      </w:rPr>
      <w:t xml:space="preserve"> Owner: </w:t>
    </w:r>
    <w:r>
      <w:rPr>
        <w:b/>
        <w:sz w:val="15"/>
      </w:rPr>
      <w:t xml:space="preserve">HR Department   </w:t>
    </w:r>
    <w:r>
      <w:rPr>
        <w:b/>
        <w:color w:val="5C8A91"/>
        <w:sz w:val="15"/>
      </w:rPr>
      <w:t xml:space="preserve">Date First Issued: </w:t>
    </w:r>
    <w:r>
      <w:rPr>
        <w:b/>
        <w:sz w:val="15"/>
      </w:rPr>
      <w:t xml:space="preserve">November 2023 </w:t>
    </w:r>
    <w:r>
      <w:rPr>
        <w:b/>
        <w:color w:val="5C8A91"/>
        <w:sz w:val="15"/>
      </w:rPr>
      <w:t xml:space="preserve">Version Number: </w:t>
    </w:r>
    <w:r>
      <w:t xml:space="preserve">  </w:t>
    </w:r>
  </w:p>
  <w:p w14:paraId="68FDAC18" w14:textId="77777777" w:rsidR="00136161" w:rsidRDefault="00000000">
    <w:pPr>
      <w:spacing w:after="73" w:line="259" w:lineRule="auto"/>
      <w:ind w:left="0" w:right="225" w:firstLine="0"/>
      <w:jc w:val="center"/>
    </w:pPr>
    <w:r>
      <w:rPr>
        <w:b/>
        <w:sz w:val="15"/>
      </w:rPr>
      <w:t xml:space="preserve">3.0   </w:t>
    </w:r>
    <w:r>
      <w:rPr>
        <w:b/>
        <w:color w:val="5C8A91"/>
        <w:sz w:val="15"/>
      </w:rPr>
      <w:t>Last Review Date:</w:t>
    </w:r>
    <w:r>
      <w:rPr>
        <w:b/>
        <w:color w:val="592B86"/>
        <w:sz w:val="15"/>
      </w:rPr>
      <w:t xml:space="preserve"> </w:t>
    </w:r>
    <w:r>
      <w:rPr>
        <w:b/>
        <w:sz w:val="15"/>
      </w:rPr>
      <w:t xml:space="preserve">October 2025   </w:t>
    </w:r>
    <w:r>
      <w:rPr>
        <w:b/>
        <w:color w:val="5C8A91"/>
        <w:sz w:val="15"/>
      </w:rPr>
      <w:t>Next Review Date:</w:t>
    </w:r>
    <w:r>
      <w:rPr>
        <w:b/>
        <w:color w:val="592B86"/>
        <w:sz w:val="15"/>
      </w:rPr>
      <w:t xml:space="preserve"> </w:t>
    </w:r>
    <w:r>
      <w:rPr>
        <w:b/>
        <w:sz w:val="15"/>
      </w:rPr>
      <w:t xml:space="preserve">October 2026 </w:t>
    </w:r>
    <w:r>
      <w:t xml:space="preserve">   </w:t>
    </w:r>
  </w:p>
  <w:p w14:paraId="66C0082E" w14:textId="77777777" w:rsidR="00136161" w:rsidRDefault="00000000">
    <w:pPr>
      <w:spacing w:after="0" w:line="259" w:lineRule="auto"/>
      <w:ind w:left="-26"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8E4C2" w14:textId="77777777" w:rsidR="00136161" w:rsidRDefault="00000000">
    <w:pPr>
      <w:spacing w:after="817" w:line="259" w:lineRule="auto"/>
      <w:ind w:left="29" w:right="0" w:firstLine="0"/>
    </w:pPr>
    <w:r>
      <w:rPr>
        <w:noProof/>
      </w:rPr>
      <mc:AlternateContent>
        <mc:Choice Requires="wpg">
          <w:drawing>
            <wp:anchor distT="0" distB="0" distL="114300" distR="114300" simplePos="0" relativeHeight="251661312" behindDoc="0" locked="0" layoutInCell="1" allowOverlap="1" wp14:anchorId="75073EBF" wp14:editId="31FF1E3F">
              <wp:simplePos x="0" y="0"/>
              <wp:positionH relativeFrom="page">
                <wp:posOffset>289560</wp:posOffset>
              </wp:positionH>
              <wp:positionV relativeFrom="page">
                <wp:posOffset>9649460</wp:posOffset>
              </wp:positionV>
              <wp:extent cx="7000875" cy="12700"/>
              <wp:effectExtent l="0" t="0" r="0" b="0"/>
              <wp:wrapSquare wrapText="bothSides"/>
              <wp:docPr id="14122" name="Group 14122"/>
              <wp:cNvGraphicFramePr/>
              <a:graphic xmlns:a="http://schemas.openxmlformats.org/drawingml/2006/main">
                <a:graphicData uri="http://schemas.microsoft.com/office/word/2010/wordprocessingGroup">
                  <wpg:wgp>
                    <wpg:cNvGrpSpPr/>
                    <wpg:grpSpPr>
                      <a:xfrm>
                        <a:off x="0" y="0"/>
                        <a:ext cx="7000875" cy="12700"/>
                        <a:chOff x="0" y="0"/>
                        <a:chExt cx="7000875" cy="12700"/>
                      </a:xfrm>
                    </wpg:grpSpPr>
                    <wps:wsp>
                      <wps:cNvPr id="14123" name="Shape 14123"/>
                      <wps:cNvSpPr/>
                      <wps:spPr>
                        <a:xfrm>
                          <a:off x="0" y="0"/>
                          <a:ext cx="7000875" cy="0"/>
                        </a:xfrm>
                        <a:custGeom>
                          <a:avLst/>
                          <a:gdLst/>
                          <a:ahLst/>
                          <a:cxnLst/>
                          <a:rect l="0" t="0" r="0" b="0"/>
                          <a:pathLst>
                            <a:path w="7000875">
                              <a:moveTo>
                                <a:pt x="0" y="0"/>
                              </a:moveTo>
                              <a:lnTo>
                                <a:pt x="7000875" y="0"/>
                              </a:lnTo>
                            </a:path>
                          </a:pathLst>
                        </a:custGeom>
                        <a:ln w="12700" cap="flat">
                          <a:round/>
                        </a:ln>
                      </wps:spPr>
                      <wps:style>
                        <a:lnRef idx="1">
                          <a:srgbClr val="5B8A9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122" style="width:551.25pt;height:1pt;position:absolute;mso-position-horizontal-relative:page;mso-position-horizontal:absolute;margin-left:22.8pt;mso-position-vertical-relative:page;margin-top:759.8pt;" coordsize="70008,127">
              <v:shape id="Shape 14123" style="position:absolute;width:70008;height:0;left:0;top:0;" coordsize="7000875,0" path="m0,0l7000875,0">
                <v:stroke weight="1pt" endcap="flat" joinstyle="round" on="true" color="#5b8a91"/>
                <v:fill on="false" color="#000000" opacity="0"/>
              </v:shape>
              <w10:wrap type="square"/>
            </v:group>
          </w:pict>
        </mc:Fallback>
      </mc:AlternateContent>
    </w:r>
    <w:r>
      <w:t xml:space="preserve">    </w:t>
    </w:r>
  </w:p>
  <w:p w14:paraId="061CC1D1" w14:textId="77777777" w:rsidR="00136161" w:rsidRDefault="00000000">
    <w:pPr>
      <w:spacing w:after="107" w:line="259" w:lineRule="auto"/>
      <w:ind w:left="0" w:right="227" w:firstLine="0"/>
      <w:jc w:val="center"/>
    </w:pPr>
    <w:r>
      <w:rPr>
        <w:b/>
        <w:color w:val="5C8A91"/>
        <w:sz w:val="15"/>
      </w:rPr>
      <w:t>Document Name:</w:t>
    </w:r>
    <w:r>
      <w:rPr>
        <w:b/>
        <w:color w:val="592B86"/>
        <w:sz w:val="15"/>
      </w:rPr>
      <w:t xml:space="preserve"> </w:t>
    </w:r>
    <w:r>
      <w:rPr>
        <w:b/>
        <w:sz w:val="15"/>
      </w:rPr>
      <w:t xml:space="preserve">Code of Conduct and Ethics Policy   </w:t>
    </w:r>
    <w:r>
      <w:rPr>
        <w:b/>
        <w:color w:val="5C8A91"/>
        <w:sz w:val="15"/>
      </w:rPr>
      <w:t>Document Type:</w:t>
    </w:r>
    <w:r>
      <w:rPr>
        <w:b/>
        <w:color w:val="592B86"/>
        <w:sz w:val="15"/>
      </w:rPr>
      <w:t xml:space="preserve"> </w:t>
    </w:r>
    <w:r>
      <w:rPr>
        <w:b/>
        <w:sz w:val="15"/>
      </w:rPr>
      <w:t xml:space="preserve">Policy   </w:t>
    </w:r>
    <w:proofErr w:type="spellStart"/>
    <w:r>
      <w:rPr>
        <w:b/>
        <w:color w:val="5C8A91"/>
        <w:sz w:val="15"/>
      </w:rPr>
      <w:t>Policy</w:t>
    </w:r>
    <w:proofErr w:type="spellEnd"/>
    <w:r>
      <w:rPr>
        <w:b/>
        <w:color w:val="5C8A91"/>
        <w:sz w:val="15"/>
      </w:rPr>
      <w:t xml:space="preserve"> Owner: </w:t>
    </w:r>
    <w:r>
      <w:rPr>
        <w:b/>
        <w:sz w:val="15"/>
      </w:rPr>
      <w:t xml:space="preserve">HR Department   </w:t>
    </w:r>
    <w:r>
      <w:rPr>
        <w:b/>
        <w:color w:val="5C8A91"/>
        <w:sz w:val="15"/>
      </w:rPr>
      <w:t xml:space="preserve">Date First Issued: </w:t>
    </w:r>
    <w:r>
      <w:rPr>
        <w:b/>
        <w:sz w:val="15"/>
      </w:rPr>
      <w:t xml:space="preserve">November 2023 </w:t>
    </w:r>
    <w:r>
      <w:rPr>
        <w:b/>
        <w:color w:val="5C8A91"/>
        <w:sz w:val="15"/>
      </w:rPr>
      <w:t xml:space="preserve">Version Number: </w:t>
    </w:r>
    <w:r>
      <w:t xml:space="preserve">  </w:t>
    </w:r>
  </w:p>
  <w:p w14:paraId="18443284" w14:textId="77777777" w:rsidR="00136161" w:rsidRDefault="00000000">
    <w:pPr>
      <w:spacing w:after="73" w:line="259" w:lineRule="auto"/>
      <w:ind w:left="0" w:right="225" w:firstLine="0"/>
      <w:jc w:val="center"/>
    </w:pPr>
    <w:r>
      <w:rPr>
        <w:b/>
        <w:sz w:val="15"/>
      </w:rPr>
      <w:t xml:space="preserve">3.0   </w:t>
    </w:r>
    <w:r>
      <w:rPr>
        <w:b/>
        <w:color w:val="5C8A91"/>
        <w:sz w:val="15"/>
      </w:rPr>
      <w:t>Last Review Date:</w:t>
    </w:r>
    <w:r>
      <w:rPr>
        <w:b/>
        <w:color w:val="592B86"/>
        <w:sz w:val="15"/>
      </w:rPr>
      <w:t xml:space="preserve"> </w:t>
    </w:r>
    <w:r>
      <w:rPr>
        <w:b/>
        <w:sz w:val="15"/>
      </w:rPr>
      <w:t xml:space="preserve">October 2025   </w:t>
    </w:r>
    <w:r>
      <w:rPr>
        <w:b/>
        <w:color w:val="5C8A91"/>
        <w:sz w:val="15"/>
      </w:rPr>
      <w:t>Next Review Date:</w:t>
    </w:r>
    <w:r>
      <w:rPr>
        <w:b/>
        <w:color w:val="592B86"/>
        <w:sz w:val="15"/>
      </w:rPr>
      <w:t xml:space="preserve"> </w:t>
    </w:r>
    <w:r>
      <w:rPr>
        <w:b/>
        <w:sz w:val="15"/>
      </w:rPr>
      <w:t xml:space="preserve">October 2026 </w:t>
    </w:r>
    <w:r>
      <w:t xml:space="preserve">   </w:t>
    </w:r>
  </w:p>
  <w:p w14:paraId="0B529F4A" w14:textId="77777777" w:rsidR="00136161" w:rsidRDefault="00000000">
    <w:pPr>
      <w:spacing w:after="0" w:line="259" w:lineRule="auto"/>
      <w:ind w:left="-26" w:righ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A8331" w14:textId="77777777" w:rsidR="00136161" w:rsidRDefault="00136161">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27988" w14:textId="77777777" w:rsidR="00136161" w:rsidRDefault="00136161">
    <w:pPr>
      <w:spacing w:after="160" w:line="259" w:lineRule="auto"/>
      <w:ind w:left="0" w:righ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6CF79" w14:textId="77777777" w:rsidR="00136161" w:rsidRDefault="00136161">
    <w:pPr>
      <w:spacing w:after="160" w:line="259" w:lineRule="auto"/>
      <w:ind w:left="0" w:righ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CA66" w14:textId="77777777" w:rsidR="00136161" w:rsidRDefault="00136161">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F422C" w14:textId="77777777" w:rsidR="00F64ADD" w:rsidRDefault="00F64ADD">
      <w:pPr>
        <w:spacing w:after="0" w:line="240" w:lineRule="auto"/>
      </w:pPr>
      <w:r>
        <w:separator/>
      </w:r>
    </w:p>
  </w:footnote>
  <w:footnote w:type="continuationSeparator" w:id="0">
    <w:p w14:paraId="55DEBA1D" w14:textId="77777777" w:rsidR="00F64ADD" w:rsidRDefault="00F64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680D3" w14:textId="77777777" w:rsidR="00136161" w:rsidRDefault="00000000">
    <w:pPr>
      <w:spacing w:after="59" w:line="259" w:lineRule="auto"/>
      <w:ind w:left="29" w:right="0" w:firstLine="0"/>
    </w:pPr>
    <w:r>
      <w:rPr>
        <w:rFonts w:ascii="Arial" w:eastAsia="Arial" w:hAnsi="Arial" w:cs="Arial"/>
        <w:sz w:val="21"/>
      </w:rPr>
      <w:t xml:space="preserve"> </w:t>
    </w:r>
    <w:r>
      <w:t xml:space="preserve">   </w:t>
    </w:r>
  </w:p>
  <w:p w14:paraId="10D8CB2A" w14:textId="77777777" w:rsidR="00136161" w:rsidRDefault="00000000">
    <w:pPr>
      <w:spacing w:after="821" w:line="259" w:lineRule="auto"/>
      <w:ind w:left="405" w:right="0" w:firstLine="0"/>
    </w:pPr>
    <w:r>
      <w:rPr>
        <w:noProof/>
      </w:rPr>
      <w:drawing>
        <wp:anchor distT="0" distB="0" distL="114300" distR="114300" simplePos="0" relativeHeight="251658240" behindDoc="0" locked="0" layoutInCell="1" allowOverlap="0" wp14:anchorId="0C477946" wp14:editId="2D041785">
          <wp:simplePos x="0" y="0"/>
          <wp:positionH relativeFrom="page">
            <wp:posOffset>631825</wp:posOffset>
          </wp:positionH>
          <wp:positionV relativeFrom="page">
            <wp:posOffset>708025</wp:posOffset>
          </wp:positionV>
          <wp:extent cx="1944624" cy="712470"/>
          <wp:effectExtent l="0" t="0" r="0" b="0"/>
          <wp:wrapSquare wrapText="bothSides"/>
          <wp:docPr id="64" name="Pictu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1"/>
                  <a:stretch>
                    <a:fillRect/>
                  </a:stretch>
                </pic:blipFill>
                <pic:spPr>
                  <a:xfrm>
                    <a:off x="0" y="0"/>
                    <a:ext cx="1944624" cy="712470"/>
                  </a:xfrm>
                  <a:prstGeom prst="rect">
                    <a:avLst/>
                  </a:prstGeom>
                </pic:spPr>
              </pic:pic>
            </a:graphicData>
          </a:graphic>
        </wp:anchor>
      </w:drawing>
    </w:r>
    <w:r>
      <w:tab/>
      <w:t xml:space="preserve"> </w:t>
    </w:r>
    <w:r>
      <w:tab/>
      <w:t xml:space="preserve">  </w:t>
    </w:r>
    <w:r>
      <w:tab/>
      <w:t xml:space="preserve">    </w:t>
    </w:r>
  </w:p>
  <w:p w14:paraId="67F6C810" w14:textId="77777777" w:rsidR="00136161" w:rsidRDefault="00000000">
    <w:pPr>
      <w:spacing w:after="0" w:line="259" w:lineRule="auto"/>
      <w:ind w:left="405" w:righ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3F52E" w14:textId="77777777" w:rsidR="00136161" w:rsidRDefault="00000000">
    <w:pPr>
      <w:spacing w:after="1120" w:line="259" w:lineRule="auto"/>
      <w:ind w:left="29" w:right="0" w:firstLine="0"/>
    </w:pPr>
    <w:r>
      <w:rPr>
        <w:noProof/>
      </w:rPr>
      <w:drawing>
        <wp:anchor distT="0" distB="0" distL="114300" distR="114300" simplePos="0" relativeHeight="251659264" behindDoc="0" locked="0" layoutInCell="1" allowOverlap="0" wp14:anchorId="11071FC9" wp14:editId="595B2D06">
          <wp:simplePos x="0" y="0"/>
          <wp:positionH relativeFrom="page">
            <wp:posOffset>631825</wp:posOffset>
          </wp:positionH>
          <wp:positionV relativeFrom="page">
            <wp:posOffset>708025</wp:posOffset>
          </wp:positionV>
          <wp:extent cx="1944624" cy="712470"/>
          <wp:effectExtent l="0" t="0" r="0" b="0"/>
          <wp:wrapSquare wrapText="bothSides"/>
          <wp:docPr id="305" name="Picture 305"/>
          <wp:cNvGraphicFramePr/>
          <a:graphic xmlns:a="http://schemas.openxmlformats.org/drawingml/2006/main">
            <a:graphicData uri="http://schemas.openxmlformats.org/drawingml/2006/picture">
              <pic:pic xmlns:pic="http://schemas.openxmlformats.org/drawingml/2006/picture">
                <pic:nvPicPr>
                  <pic:cNvPr id="305" name="Picture 305"/>
                  <pic:cNvPicPr/>
                </pic:nvPicPr>
                <pic:blipFill>
                  <a:blip r:embed="rId1"/>
                  <a:stretch>
                    <a:fillRect/>
                  </a:stretch>
                </pic:blipFill>
                <pic:spPr>
                  <a:xfrm>
                    <a:off x="0" y="0"/>
                    <a:ext cx="1944624" cy="712470"/>
                  </a:xfrm>
                  <a:prstGeom prst="rect">
                    <a:avLst/>
                  </a:prstGeom>
                </pic:spPr>
              </pic:pic>
            </a:graphicData>
          </a:graphic>
        </wp:anchor>
      </w:drawing>
    </w:r>
    <w:r>
      <w:rPr>
        <w:rFonts w:ascii="Arial" w:eastAsia="Arial" w:hAnsi="Arial" w:cs="Arial"/>
        <w:sz w:val="21"/>
      </w:rPr>
      <w:t xml:space="preserve"> </w:t>
    </w:r>
    <w:r>
      <w:t xml:space="preserve">   </w:t>
    </w:r>
  </w:p>
  <w:p w14:paraId="58B1BF66" w14:textId="77777777" w:rsidR="00136161" w:rsidRDefault="00000000">
    <w:pPr>
      <w:spacing w:after="0" w:line="259" w:lineRule="auto"/>
      <w:ind w:left="127" w:right="7259" w:firstLine="0"/>
      <w:jc w:val="both"/>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EBB34" w14:textId="77777777" w:rsidR="00136161" w:rsidRDefault="00136161">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1BD6B" w14:textId="77777777" w:rsidR="00136161" w:rsidRDefault="00136161">
    <w:pPr>
      <w:spacing w:after="160" w:line="259" w:lineRule="auto"/>
      <w:ind w:left="0" w:righ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1D76" w14:textId="77777777" w:rsidR="00136161" w:rsidRDefault="00136161">
    <w:pPr>
      <w:spacing w:after="160" w:line="259" w:lineRule="auto"/>
      <w:ind w:left="0" w:righ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5D554" w14:textId="77777777" w:rsidR="00136161" w:rsidRDefault="00136161">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094E"/>
    <w:multiLevelType w:val="multilevel"/>
    <w:tmpl w:val="532AF63E"/>
    <w:lvl w:ilvl="0">
      <w:start w:val="6"/>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0"/>
      <w:numFmt w:val="decimal"/>
      <w:lvlRestart w:val="0"/>
      <w:lvlText w:val="%1.%2"/>
      <w:lvlJc w:val="left"/>
      <w:pPr>
        <w:ind w:left="6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6B39A6"/>
    <w:multiLevelType w:val="hybridMultilevel"/>
    <w:tmpl w:val="B39877C2"/>
    <w:lvl w:ilvl="0" w:tplc="AE488A4A">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E66FCE">
      <w:start w:val="1"/>
      <w:numFmt w:val="bullet"/>
      <w:lvlText w:val="o"/>
      <w:lvlJc w:val="left"/>
      <w:pPr>
        <w:ind w:left="1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90AEC6">
      <w:start w:val="1"/>
      <w:numFmt w:val="bullet"/>
      <w:lvlText w:val="▪"/>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94141A">
      <w:start w:val="1"/>
      <w:numFmt w:val="bullet"/>
      <w:lvlText w:val="•"/>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182948">
      <w:start w:val="1"/>
      <w:numFmt w:val="bullet"/>
      <w:lvlText w:val="o"/>
      <w:lvlJc w:val="left"/>
      <w:pPr>
        <w:ind w:left="3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B46C08">
      <w:start w:val="1"/>
      <w:numFmt w:val="bullet"/>
      <w:lvlText w:val="▪"/>
      <w:lvlJc w:val="left"/>
      <w:pPr>
        <w:ind w:left="4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98DF0E">
      <w:start w:val="1"/>
      <w:numFmt w:val="bullet"/>
      <w:lvlText w:val="•"/>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B8E4D6">
      <w:start w:val="1"/>
      <w:numFmt w:val="bullet"/>
      <w:lvlText w:val="o"/>
      <w:lvlJc w:val="left"/>
      <w:pPr>
        <w:ind w:left="5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429830">
      <w:start w:val="1"/>
      <w:numFmt w:val="bullet"/>
      <w:lvlText w:val="▪"/>
      <w:lvlJc w:val="left"/>
      <w:pPr>
        <w:ind w:left="6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128318E"/>
    <w:multiLevelType w:val="multilevel"/>
    <w:tmpl w:val="8A463CCA"/>
    <w:lvl w:ilvl="0">
      <w:start w:val="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5"/>
      <w:numFmt w:val="decimal"/>
      <w:lvlRestart w:val="0"/>
      <w:lvlText w:val="%1.%2"/>
      <w:lvlJc w:val="left"/>
      <w:pPr>
        <w:ind w:left="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B5C77A7"/>
    <w:multiLevelType w:val="hybridMultilevel"/>
    <w:tmpl w:val="26ACD8C8"/>
    <w:lvl w:ilvl="0" w:tplc="144038F4">
      <w:start w:val="1"/>
      <w:numFmt w:val="bullet"/>
      <w:lvlText w:val="•"/>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3C087E">
      <w:start w:val="1"/>
      <w:numFmt w:val="bullet"/>
      <w:lvlText w:val="o"/>
      <w:lvlJc w:val="left"/>
      <w:pPr>
        <w:ind w:left="1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F49D68">
      <w:start w:val="1"/>
      <w:numFmt w:val="bullet"/>
      <w:lvlText w:val="▪"/>
      <w:lvlJc w:val="left"/>
      <w:pPr>
        <w:ind w:left="2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6F6B2F0">
      <w:start w:val="1"/>
      <w:numFmt w:val="bullet"/>
      <w:lvlText w:val="•"/>
      <w:lvlJc w:val="left"/>
      <w:pPr>
        <w:ind w:left="3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3430DA">
      <w:start w:val="1"/>
      <w:numFmt w:val="bullet"/>
      <w:lvlText w:val="o"/>
      <w:lvlJc w:val="left"/>
      <w:pPr>
        <w:ind w:left="3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24CECE2">
      <w:start w:val="1"/>
      <w:numFmt w:val="bullet"/>
      <w:lvlText w:val="▪"/>
      <w:lvlJc w:val="left"/>
      <w:pPr>
        <w:ind w:left="4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4C24D76">
      <w:start w:val="1"/>
      <w:numFmt w:val="bullet"/>
      <w:lvlText w:val="•"/>
      <w:lvlJc w:val="left"/>
      <w:pPr>
        <w:ind w:left="5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CC2BCE">
      <w:start w:val="1"/>
      <w:numFmt w:val="bullet"/>
      <w:lvlText w:val="o"/>
      <w:lvlJc w:val="left"/>
      <w:pPr>
        <w:ind w:left="6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1FE3B76">
      <w:start w:val="1"/>
      <w:numFmt w:val="bullet"/>
      <w:lvlText w:val="▪"/>
      <w:lvlJc w:val="left"/>
      <w:pPr>
        <w:ind w:left="6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8FC2121"/>
    <w:multiLevelType w:val="hybridMultilevel"/>
    <w:tmpl w:val="41D2774C"/>
    <w:lvl w:ilvl="0" w:tplc="41D64014">
      <w:start w:val="1"/>
      <w:numFmt w:val="bullet"/>
      <w:lvlText w:val="•"/>
      <w:lvlJc w:val="left"/>
      <w:pPr>
        <w:ind w:left="1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5A8068">
      <w:start w:val="1"/>
      <w:numFmt w:val="bullet"/>
      <w:lvlText w:val="o"/>
      <w:lvlJc w:val="left"/>
      <w:pPr>
        <w:ind w:left="1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683870">
      <w:start w:val="1"/>
      <w:numFmt w:val="bullet"/>
      <w:lvlText w:val="▪"/>
      <w:lvlJc w:val="left"/>
      <w:pPr>
        <w:ind w:left="2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9C59CE">
      <w:start w:val="1"/>
      <w:numFmt w:val="bullet"/>
      <w:lvlText w:val="•"/>
      <w:lvlJc w:val="left"/>
      <w:pPr>
        <w:ind w:left="2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F074F4">
      <w:start w:val="1"/>
      <w:numFmt w:val="bullet"/>
      <w:lvlText w:val="o"/>
      <w:lvlJc w:val="left"/>
      <w:pPr>
        <w:ind w:left="3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EC1862">
      <w:start w:val="1"/>
      <w:numFmt w:val="bullet"/>
      <w:lvlText w:val="▪"/>
      <w:lvlJc w:val="left"/>
      <w:pPr>
        <w:ind w:left="4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C60E26">
      <w:start w:val="1"/>
      <w:numFmt w:val="bullet"/>
      <w:lvlText w:val="•"/>
      <w:lvlJc w:val="left"/>
      <w:pPr>
        <w:ind w:left="5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08EFAE">
      <w:start w:val="1"/>
      <w:numFmt w:val="bullet"/>
      <w:lvlText w:val="o"/>
      <w:lvlJc w:val="left"/>
      <w:pPr>
        <w:ind w:left="5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56B5FA">
      <w:start w:val="1"/>
      <w:numFmt w:val="bullet"/>
      <w:lvlText w:val="▪"/>
      <w:lvlJc w:val="left"/>
      <w:pPr>
        <w:ind w:left="6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400664618">
    <w:abstractNumId w:val="4"/>
  </w:num>
  <w:num w:numId="2" w16cid:durableId="508833434">
    <w:abstractNumId w:val="2"/>
  </w:num>
  <w:num w:numId="3" w16cid:durableId="1012335816">
    <w:abstractNumId w:val="0"/>
  </w:num>
  <w:num w:numId="4" w16cid:durableId="1793935445">
    <w:abstractNumId w:val="1"/>
  </w:num>
  <w:num w:numId="5" w16cid:durableId="17385492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161"/>
    <w:rsid w:val="00136161"/>
    <w:rsid w:val="00837810"/>
    <w:rsid w:val="00DA014E"/>
    <w:rsid w:val="00F64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C158D"/>
  <w15:docId w15:val="{D666965A-934A-4E2B-860C-1EE0B5BDD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70" w:lineRule="auto"/>
      <w:ind w:left="39" w:right="444"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9" w:line="262" w:lineRule="auto"/>
      <w:ind w:left="219" w:hanging="10"/>
      <w:outlineLvl w:val="0"/>
    </w:pPr>
    <w:rPr>
      <w:rFonts w:ascii="Calibri" w:eastAsia="Calibri" w:hAnsi="Calibri" w:cs="Calibri"/>
      <w:b/>
      <w:color w:val="000000"/>
      <w:sz w:val="22"/>
    </w:rPr>
  </w:style>
  <w:style w:type="paragraph" w:styleId="Heading2">
    <w:name w:val="heading 2"/>
    <w:next w:val="Normal"/>
    <w:link w:val="Heading2Char"/>
    <w:uiPriority w:val="9"/>
    <w:semiHidden/>
    <w:unhideWhenUsed/>
    <w:qFormat/>
    <w:pPr>
      <w:keepNext/>
      <w:keepLines/>
      <w:spacing w:after="29" w:line="262" w:lineRule="auto"/>
      <w:ind w:left="219" w:hanging="10"/>
      <w:outlineLvl w:val="1"/>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2"/>
    </w:rPr>
  </w:style>
  <w:style w:type="paragraph" w:styleId="TOC1">
    <w:name w:val="toc 1"/>
    <w:hidden/>
    <w:pPr>
      <w:spacing w:after="226" w:line="259" w:lineRule="auto"/>
      <w:ind w:left="234" w:right="15" w:hanging="10"/>
    </w:pPr>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0.jpg"/><Relationship Id="rId18" Type="http://schemas.openxmlformats.org/officeDocument/2006/relationships/header" Target="header3.xml"/><Relationship Id="rId26" Type="http://schemas.openxmlformats.org/officeDocument/2006/relationships/image" Target="media/image40.png"/><Relationship Id="rId3" Type="http://schemas.openxmlformats.org/officeDocument/2006/relationships/settings" Target="settings.xml"/><Relationship Id="rId21" Type="http://schemas.openxmlformats.org/officeDocument/2006/relationships/image" Target="media/image4.png"/><Relationship Id="rId34" Type="http://schemas.openxmlformats.org/officeDocument/2006/relationships/fontTable" Target="fontTable.xml"/><Relationship Id="rId7" Type="http://schemas.openxmlformats.org/officeDocument/2006/relationships/image" Target="media/image1.jpg"/><Relationship Id="rId17" Type="http://schemas.openxmlformats.org/officeDocument/2006/relationships/footer" Target="footer2.xml"/><Relationship Id="rId25" Type="http://schemas.openxmlformats.org/officeDocument/2006/relationships/image" Target="media/image30.png"/><Relationship Id="rId33"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3.png"/><Relationship Id="rId29"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image" Target="media/image20.png"/><Relationship Id="rId32"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image" Target="media/image6.jpg"/><Relationship Id="rId28" Type="http://schemas.openxmlformats.org/officeDocument/2006/relationships/header" Target="header4.xml"/><Relationship Id="rId19" Type="http://schemas.openxmlformats.org/officeDocument/2006/relationships/footer" Target="footer3.xml"/><Relationship Id="rId31" Type="http://schemas.openxmlformats.org/officeDocument/2006/relationships/footer" Target="footer5.xml"/><Relationship Id="rId4"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5.png"/><Relationship Id="rId27" Type="http://schemas.openxmlformats.org/officeDocument/2006/relationships/image" Target="media/image5.jpg"/><Relationship Id="rId30" Type="http://schemas.openxmlformats.org/officeDocument/2006/relationships/footer" Target="footer4.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3340</Words>
  <Characters>19039</Characters>
  <Application>Microsoft Office Word</Application>
  <DocSecurity>0</DocSecurity>
  <Lines>158</Lines>
  <Paragraphs>44</Paragraphs>
  <ScaleCrop>false</ScaleCrop>
  <Company>Outcomes First Group</Company>
  <LinksUpToDate>false</LinksUpToDate>
  <CharactersWithSpaces>22335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 Khan</dc:creator>
  <cp:keywords/>
  <cp:lastModifiedBy>James Shutt (Armley Grange School)</cp:lastModifiedBy>
  <cp:revision>2</cp:revision>
  <dcterms:created xsi:type="dcterms:W3CDTF">2025-11-18T14:04:00Z</dcterms:created>
  <dcterms:modified xsi:type="dcterms:W3CDTF">2025-11-18T14:04:00Z</dcterms:modified>
</cp:coreProperties>
</file>